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A114D" w14:textId="77777777" w:rsidR="00756352" w:rsidRPr="00D3153B" w:rsidRDefault="00756352" w:rsidP="00756352">
      <w:pPr>
        <w:jc w:val="center"/>
        <w:rPr>
          <w:rFonts w:asciiTheme="minorHAnsi" w:hAnsiTheme="minorHAnsi" w:cstheme="minorHAnsi"/>
          <w:bCs/>
          <w:i/>
        </w:rPr>
      </w:pPr>
      <w:r w:rsidRPr="00D3153B">
        <w:rPr>
          <w:rFonts w:asciiTheme="minorHAnsi" w:hAnsiTheme="minorHAnsi" w:cstheme="minorHAnsi"/>
          <w:bCs/>
          <w:i/>
        </w:rPr>
        <w:t>This form is to be completed by the owner or an authorized representative.</w:t>
      </w:r>
    </w:p>
    <w:p w14:paraId="796FC068" w14:textId="77777777" w:rsidR="00756352" w:rsidRPr="00D3153B" w:rsidRDefault="00756352" w:rsidP="00756352">
      <w:pPr>
        <w:rPr>
          <w:rFonts w:asciiTheme="minorHAnsi" w:hAnsiTheme="minorHAnsi" w:cstheme="minorHAnsi"/>
          <w:bCs/>
          <w:i/>
        </w:rPr>
      </w:pPr>
    </w:p>
    <w:tbl>
      <w:tblPr>
        <w:tblStyle w:val="TableGrid"/>
        <w:tblW w:w="0" w:type="auto"/>
        <w:tblLook w:val="04A0" w:firstRow="1" w:lastRow="0" w:firstColumn="1" w:lastColumn="0" w:noHBand="0" w:noVBand="1"/>
      </w:tblPr>
      <w:tblGrid>
        <w:gridCol w:w="10790"/>
      </w:tblGrid>
      <w:tr w:rsidR="00756352" w14:paraId="7C736992" w14:textId="77777777" w:rsidTr="00554AEB">
        <w:trPr>
          <w:trHeight w:val="288"/>
        </w:trPr>
        <w:tc>
          <w:tcPr>
            <w:tcW w:w="11310" w:type="dxa"/>
            <w:shd w:val="clear" w:color="auto" w:fill="F2F2F2" w:themeFill="background1" w:themeFillShade="F2"/>
            <w:vAlign w:val="center"/>
          </w:tcPr>
          <w:p w14:paraId="543B27D1" w14:textId="77777777" w:rsidR="00756352" w:rsidRDefault="00756352" w:rsidP="00554AEB">
            <w:pPr>
              <w:jc w:val="center"/>
              <w:rPr>
                <w:rFonts w:asciiTheme="minorHAnsi" w:hAnsiTheme="minorHAnsi" w:cstheme="minorHAnsi"/>
                <w:b/>
                <w:smallCaps/>
              </w:rPr>
            </w:pPr>
            <w:r w:rsidRPr="00D3153B">
              <w:rPr>
                <w:rFonts w:asciiTheme="minorHAnsi" w:hAnsiTheme="minorHAnsi" w:cstheme="minorHAnsi"/>
                <w:b/>
                <w:smallCaps/>
              </w:rPr>
              <w:t>Part I.  Development Data</w:t>
            </w:r>
          </w:p>
        </w:tc>
      </w:tr>
    </w:tbl>
    <w:p w14:paraId="26816080" w14:textId="185A8B71" w:rsidR="00E22923" w:rsidRDefault="00756352" w:rsidP="00756352">
      <w:pPr>
        <w:jc w:val="both"/>
        <w:rPr>
          <w:rFonts w:asciiTheme="minorHAnsi" w:hAnsiTheme="minorHAnsi" w:cstheme="minorHAnsi"/>
          <w:bCs/>
        </w:rPr>
      </w:pPr>
      <w:r w:rsidRPr="00D3153B">
        <w:rPr>
          <w:rFonts w:asciiTheme="minorHAnsi" w:hAnsiTheme="minorHAnsi" w:cstheme="minorHAnsi"/>
          <w:bCs/>
        </w:rPr>
        <w:t>Check the appropriate box for Initial Certification (move-in), Recertification (annual recertification), or Other. If Other, designate the purpose of the recertification (i.e., resyndication, a unit transfer, a change in household composition, or other state-required recertification).</w:t>
      </w:r>
    </w:p>
    <w:p w14:paraId="1BD6A772" w14:textId="77777777" w:rsidR="004C4A53" w:rsidRDefault="004C4A53" w:rsidP="00756352">
      <w:pPr>
        <w:jc w:val="both"/>
        <w:rPr>
          <w:rFonts w:asciiTheme="minorHAnsi" w:hAnsiTheme="minorHAnsi" w:cstheme="minorHAnsi"/>
          <w:bCs/>
        </w:rPr>
      </w:pPr>
    </w:p>
    <w:tbl>
      <w:tblPr>
        <w:tblStyle w:val="TableGrid"/>
        <w:tblW w:w="10795" w:type="dxa"/>
        <w:tblLook w:val="04A0" w:firstRow="1" w:lastRow="0" w:firstColumn="1" w:lastColumn="0" w:noHBand="0" w:noVBand="1"/>
      </w:tblPr>
      <w:tblGrid>
        <w:gridCol w:w="1885"/>
        <w:gridCol w:w="2790"/>
        <w:gridCol w:w="3060"/>
        <w:gridCol w:w="3060"/>
      </w:tblGrid>
      <w:tr w:rsidR="000A00D6" w14:paraId="702770C0" w14:textId="06F73332" w:rsidTr="00371DF2">
        <w:tc>
          <w:tcPr>
            <w:tcW w:w="1885" w:type="dxa"/>
            <w:vAlign w:val="center"/>
          </w:tcPr>
          <w:p w14:paraId="57B1D443" w14:textId="2134EF03" w:rsidR="000A00D6" w:rsidRPr="008776F2" w:rsidRDefault="000A00D6" w:rsidP="00371DF2">
            <w:pPr>
              <w:jc w:val="center"/>
              <w:rPr>
                <w:rFonts w:asciiTheme="minorHAnsi" w:hAnsiTheme="minorHAnsi" w:cstheme="minorHAnsi"/>
                <w:b/>
              </w:rPr>
            </w:pPr>
            <w:r w:rsidRPr="008776F2">
              <w:rPr>
                <w:rFonts w:asciiTheme="minorHAnsi" w:hAnsiTheme="minorHAnsi" w:cstheme="minorHAnsi"/>
                <w:b/>
              </w:rPr>
              <w:t>Type of Certification</w:t>
            </w:r>
          </w:p>
        </w:tc>
        <w:tc>
          <w:tcPr>
            <w:tcW w:w="2790" w:type="dxa"/>
            <w:vAlign w:val="center"/>
          </w:tcPr>
          <w:p w14:paraId="2793E791" w14:textId="73CD9D46" w:rsidR="000A00D6" w:rsidRDefault="000A00D6" w:rsidP="00371DF2">
            <w:pPr>
              <w:jc w:val="center"/>
              <w:rPr>
                <w:rFonts w:asciiTheme="minorHAnsi" w:hAnsiTheme="minorHAnsi" w:cstheme="minorHAnsi"/>
                <w:bCs/>
              </w:rPr>
            </w:pPr>
            <w:r w:rsidRPr="000441AF">
              <w:rPr>
                <w:rFonts w:asciiTheme="minorHAnsi" w:hAnsiTheme="minorHAnsi" w:cstheme="minorHAnsi"/>
                <w:b/>
              </w:rPr>
              <w:t>Effective Date</w:t>
            </w:r>
          </w:p>
        </w:tc>
        <w:tc>
          <w:tcPr>
            <w:tcW w:w="3060" w:type="dxa"/>
            <w:vAlign w:val="center"/>
          </w:tcPr>
          <w:p w14:paraId="32D7E57D" w14:textId="7D3397C1" w:rsidR="000A00D6" w:rsidRDefault="000A00D6" w:rsidP="00371DF2">
            <w:pPr>
              <w:jc w:val="center"/>
              <w:rPr>
                <w:rFonts w:asciiTheme="minorHAnsi" w:hAnsiTheme="minorHAnsi" w:cstheme="minorHAnsi"/>
                <w:bCs/>
              </w:rPr>
            </w:pPr>
            <w:r>
              <w:rPr>
                <w:rFonts w:asciiTheme="minorHAnsi" w:hAnsiTheme="minorHAnsi" w:cstheme="minorHAnsi"/>
                <w:b/>
              </w:rPr>
              <w:t>Initial LIHTC</w:t>
            </w:r>
            <w:r w:rsidR="00CC18CD">
              <w:rPr>
                <w:rFonts w:asciiTheme="minorHAnsi" w:hAnsiTheme="minorHAnsi" w:cstheme="minorHAnsi"/>
                <w:b/>
              </w:rPr>
              <w:t xml:space="preserve"> or </w:t>
            </w:r>
            <w:r w:rsidR="00554AEB">
              <w:rPr>
                <w:rFonts w:asciiTheme="minorHAnsi" w:hAnsiTheme="minorHAnsi" w:cstheme="minorHAnsi"/>
                <w:b/>
              </w:rPr>
              <w:t>Bond Qualification</w:t>
            </w:r>
            <w:r>
              <w:rPr>
                <w:rFonts w:asciiTheme="minorHAnsi" w:hAnsiTheme="minorHAnsi" w:cstheme="minorHAnsi"/>
                <w:b/>
              </w:rPr>
              <w:t xml:space="preserve"> Date</w:t>
            </w:r>
          </w:p>
        </w:tc>
        <w:tc>
          <w:tcPr>
            <w:tcW w:w="3060" w:type="dxa"/>
            <w:vAlign w:val="center"/>
          </w:tcPr>
          <w:p w14:paraId="5473B4BE" w14:textId="56602025" w:rsidR="000A00D6" w:rsidRPr="000A00D6" w:rsidRDefault="000A00D6" w:rsidP="00371DF2">
            <w:pPr>
              <w:jc w:val="center"/>
              <w:rPr>
                <w:rFonts w:asciiTheme="minorHAnsi" w:hAnsiTheme="minorHAnsi" w:cstheme="minorHAnsi"/>
                <w:bCs/>
              </w:rPr>
            </w:pPr>
            <w:r>
              <w:rPr>
                <w:rFonts w:asciiTheme="minorHAnsi" w:hAnsiTheme="minorHAnsi" w:cstheme="minorHAnsi"/>
                <w:b/>
              </w:rPr>
              <w:t>Move-in Date</w:t>
            </w:r>
          </w:p>
        </w:tc>
      </w:tr>
      <w:tr w:rsidR="000A00D6" w14:paraId="7BE233A9" w14:textId="185BAC56" w:rsidTr="007D3CF0">
        <w:tc>
          <w:tcPr>
            <w:tcW w:w="1885" w:type="dxa"/>
            <w:vAlign w:val="center"/>
          </w:tcPr>
          <w:p w14:paraId="341D761A" w14:textId="5090E561" w:rsidR="000A00D6" w:rsidRDefault="000A00D6" w:rsidP="00371DF2">
            <w:pPr>
              <w:jc w:val="center"/>
              <w:rPr>
                <w:rFonts w:asciiTheme="minorHAnsi" w:hAnsiTheme="minorHAnsi" w:cstheme="minorHAnsi"/>
                <w:bCs/>
              </w:rPr>
            </w:pPr>
            <w:r>
              <w:rPr>
                <w:rFonts w:asciiTheme="minorHAnsi" w:hAnsiTheme="minorHAnsi" w:cstheme="minorHAnsi"/>
                <w:bCs/>
              </w:rPr>
              <w:t>New Move In</w:t>
            </w:r>
          </w:p>
        </w:tc>
        <w:tc>
          <w:tcPr>
            <w:tcW w:w="2790" w:type="dxa"/>
            <w:vAlign w:val="center"/>
          </w:tcPr>
          <w:p w14:paraId="22A7011B" w14:textId="77C36537" w:rsidR="000A00D6" w:rsidRDefault="008C6601" w:rsidP="007D3CF0">
            <w:pPr>
              <w:rPr>
                <w:rFonts w:asciiTheme="minorHAnsi" w:hAnsiTheme="minorHAnsi" w:cstheme="minorHAnsi"/>
                <w:bCs/>
              </w:rPr>
            </w:pPr>
            <w:r>
              <w:rPr>
                <w:rFonts w:asciiTheme="minorHAnsi" w:hAnsiTheme="minorHAnsi" w:cstheme="minorHAnsi"/>
                <w:bCs/>
              </w:rPr>
              <w:t xml:space="preserve">Same as </w:t>
            </w:r>
            <w:r w:rsidR="00DE7302">
              <w:rPr>
                <w:rFonts w:asciiTheme="minorHAnsi" w:hAnsiTheme="minorHAnsi" w:cstheme="minorHAnsi"/>
                <w:bCs/>
              </w:rPr>
              <w:t>Bond</w:t>
            </w:r>
            <w:r w:rsidR="000A00D6" w:rsidRPr="00F72666">
              <w:rPr>
                <w:rFonts w:asciiTheme="minorHAnsi" w:hAnsiTheme="minorHAnsi" w:cstheme="minorHAnsi"/>
                <w:bCs/>
              </w:rPr>
              <w:t xml:space="preserve"> Qualification Date</w:t>
            </w:r>
          </w:p>
        </w:tc>
        <w:tc>
          <w:tcPr>
            <w:tcW w:w="3060" w:type="dxa"/>
            <w:vAlign w:val="center"/>
          </w:tcPr>
          <w:p w14:paraId="5F54FFF0" w14:textId="060C916E" w:rsidR="000A00D6" w:rsidRDefault="008C6601" w:rsidP="007D3CF0">
            <w:pPr>
              <w:rPr>
                <w:rFonts w:asciiTheme="minorHAnsi" w:hAnsiTheme="minorHAnsi" w:cstheme="minorHAnsi"/>
                <w:bCs/>
              </w:rPr>
            </w:pPr>
            <w:r>
              <w:rPr>
                <w:rFonts w:asciiTheme="minorHAnsi" w:hAnsiTheme="minorHAnsi" w:cstheme="minorHAnsi"/>
                <w:bCs/>
              </w:rPr>
              <w:t>Same as Move-in Date</w:t>
            </w:r>
          </w:p>
        </w:tc>
        <w:tc>
          <w:tcPr>
            <w:tcW w:w="3060" w:type="dxa"/>
            <w:vAlign w:val="center"/>
          </w:tcPr>
          <w:p w14:paraId="0FEF2946" w14:textId="090B1682" w:rsidR="000A00D6" w:rsidRPr="000A00D6" w:rsidRDefault="00291396" w:rsidP="007D3CF0">
            <w:pPr>
              <w:rPr>
                <w:rFonts w:asciiTheme="minorHAnsi" w:hAnsiTheme="minorHAnsi" w:cstheme="minorHAnsi"/>
                <w:bCs/>
              </w:rPr>
            </w:pPr>
            <w:r>
              <w:rPr>
                <w:rFonts w:asciiTheme="minorHAnsi" w:hAnsiTheme="minorHAnsi" w:cstheme="minorHAnsi"/>
                <w:bCs/>
              </w:rPr>
              <w:t xml:space="preserve">Date </w:t>
            </w:r>
            <w:r w:rsidRPr="000A00D6">
              <w:rPr>
                <w:rFonts w:asciiTheme="minorHAnsi" w:hAnsiTheme="minorHAnsi" w:cstheme="minorHAnsi"/>
                <w:bCs/>
              </w:rPr>
              <w:t xml:space="preserve">tenant </w:t>
            </w:r>
            <w:r w:rsidR="00334FA6">
              <w:rPr>
                <w:rFonts w:asciiTheme="minorHAnsi" w:hAnsiTheme="minorHAnsi" w:cstheme="minorHAnsi"/>
                <w:bCs/>
              </w:rPr>
              <w:t>first move</w:t>
            </w:r>
            <w:r w:rsidR="00AF7C2B">
              <w:rPr>
                <w:rFonts w:asciiTheme="minorHAnsi" w:hAnsiTheme="minorHAnsi" w:cstheme="minorHAnsi"/>
                <w:bCs/>
              </w:rPr>
              <w:t>d</w:t>
            </w:r>
            <w:r w:rsidR="00334FA6">
              <w:rPr>
                <w:rFonts w:asciiTheme="minorHAnsi" w:hAnsiTheme="minorHAnsi" w:cstheme="minorHAnsi"/>
                <w:bCs/>
              </w:rPr>
              <w:t xml:space="preserve"> into the project. </w:t>
            </w:r>
            <w:r>
              <w:rPr>
                <w:rFonts w:asciiTheme="minorHAnsi" w:hAnsiTheme="minorHAnsi" w:cstheme="minorHAnsi"/>
                <w:bCs/>
              </w:rPr>
              <w:t xml:space="preserve"> </w:t>
            </w:r>
          </w:p>
        </w:tc>
      </w:tr>
      <w:tr w:rsidR="00AF7C2B" w14:paraId="3382145B" w14:textId="5ADAA63A" w:rsidTr="007D3CF0">
        <w:trPr>
          <w:trHeight w:val="665"/>
        </w:trPr>
        <w:tc>
          <w:tcPr>
            <w:tcW w:w="1885" w:type="dxa"/>
            <w:vAlign w:val="center"/>
          </w:tcPr>
          <w:p w14:paraId="2FE4C5D8" w14:textId="28063F97" w:rsidR="00AF7C2B" w:rsidRDefault="00AF7C2B" w:rsidP="00371DF2">
            <w:pPr>
              <w:jc w:val="center"/>
              <w:rPr>
                <w:rFonts w:asciiTheme="minorHAnsi" w:hAnsiTheme="minorHAnsi" w:cstheme="minorHAnsi"/>
                <w:bCs/>
              </w:rPr>
            </w:pPr>
            <w:r>
              <w:rPr>
                <w:rFonts w:asciiTheme="minorHAnsi" w:hAnsiTheme="minorHAnsi" w:cstheme="minorHAnsi"/>
                <w:bCs/>
              </w:rPr>
              <w:t>Acquisition/Rehab</w:t>
            </w:r>
          </w:p>
        </w:tc>
        <w:tc>
          <w:tcPr>
            <w:tcW w:w="2790" w:type="dxa"/>
            <w:vAlign w:val="center"/>
          </w:tcPr>
          <w:p w14:paraId="28E35008" w14:textId="62DA02AE" w:rsidR="00AF7C2B" w:rsidRPr="00BC6A0E" w:rsidRDefault="00AF7C2B" w:rsidP="007D3CF0">
            <w:pPr>
              <w:rPr>
                <w:rFonts w:asciiTheme="minorHAnsi" w:hAnsiTheme="minorHAnsi" w:cstheme="minorHAnsi"/>
                <w:bCs/>
              </w:rPr>
            </w:pPr>
            <w:r>
              <w:rPr>
                <w:rFonts w:asciiTheme="minorHAnsi" w:hAnsiTheme="minorHAnsi" w:cstheme="minorHAnsi"/>
                <w:bCs/>
              </w:rPr>
              <w:t xml:space="preserve">Same as </w:t>
            </w:r>
            <w:r w:rsidR="00DE7302">
              <w:rPr>
                <w:rFonts w:asciiTheme="minorHAnsi" w:hAnsiTheme="minorHAnsi" w:cstheme="minorHAnsi"/>
                <w:bCs/>
              </w:rPr>
              <w:t>Bond</w:t>
            </w:r>
            <w:r w:rsidRPr="00F72666">
              <w:rPr>
                <w:rFonts w:asciiTheme="minorHAnsi" w:hAnsiTheme="minorHAnsi" w:cstheme="minorHAnsi"/>
                <w:bCs/>
              </w:rPr>
              <w:t xml:space="preserve"> Qualification Date</w:t>
            </w:r>
          </w:p>
        </w:tc>
        <w:tc>
          <w:tcPr>
            <w:tcW w:w="3060" w:type="dxa"/>
            <w:vAlign w:val="center"/>
          </w:tcPr>
          <w:p w14:paraId="3010C855" w14:textId="06DDA51D" w:rsidR="00AF7C2B" w:rsidRDefault="00AF7C2B" w:rsidP="007D3CF0">
            <w:pPr>
              <w:pStyle w:val="ListParagraph"/>
              <w:numPr>
                <w:ilvl w:val="0"/>
                <w:numId w:val="4"/>
              </w:numPr>
              <w:rPr>
                <w:rFonts w:asciiTheme="minorHAnsi" w:hAnsiTheme="minorHAnsi" w:cstheme="minorHAnsi"/>
                <w:bCs/>
              </w:rPr>
            </w:pPr>
            <w:r>
              <w:rPr>
                <w:rFonts w:asciiTheme="minorHAnsi" w:hAnsiTheme="minorHAnsi" w:cstheme="minorHAnsi"/>
                <w:bCs/>
              </w:rPr>
              <w:t>Date of acquisition if executed before/after 120 days of the date of the acquisition</w:t>
            </w:r>
          </w:p>
          <w:p w14:paraId="024BC30E" w14:textId="368095B6" w:rsidR="00AF7C2B" w:rsidRDefault="00AF7C2B" w:rsidP="007D3CF0">
            <w:pPr>
              <w:pStyle w:val="ListParagraph"/>
              <w:numPr>
                <w:ilvl w:val="0"/>
                <w:numId w:val="4"/>
              </w:numPr>
              <w:rPr>
                <w:rFonts w:asciiTheme="minorHAnsi" w:hAnsiTheme="minorHAnsi" w:cstheme="minorHAnsi"/>
                <w:bCs/>
              </w:rPr>
            </w:pPr>
            <w:r>
              <w:rPr>
                <w:rFonts w:asciiTheme="minorHAnsi" w:hAnsiTheme="minorHAnsi" w:cstheme="minorHAnsi"/>
                <w:bCs/>
              </w:rPr>
              <w:t>Date of</w:t>
            </w:r>
            <w:r w:rsidR="00756202">
              <w:rPr>
                <w:rFonts w:asciiTheme="minorHAnsi" w:hAnsiTheme="minorHAnsi" w:cstheme="minorHAnsi"/>
                <w:bCs/>
              </w:rPr>
              <w:t xml:space="preserve"> tenant</w:t>
            </w:r>
            <w:r>
              <w:rPr>
                <w:rFonts w:asciiTheme="minorHAnsi" w:hAnsiTheme="minorHAnsi" w:cstheme="minorHAnsi"/>
                <w:bCs/>
              </w:rPr>
              <w:t xml:space="preserve"> signature acquisition if executed after 120 days of the date of the acquisition</w:t>
            </w:r>
          </w:p>
          <w:p w14:paraId="7573A4D3" w14:textId="4A4FF0C5" w:rsidR="00DF421C" w:rsidRDefault="00DF4CF2" w:rsidP="007D3CF0">
            <w:pPr>
              <w:pStyle w:val="ListParagraph"/>
              <w:numPr>
                <w:ilvl w:val="0"/>
                <w:numId w:val="4"/>
              </w:numPr>
              <w:rPr>
                <w:rFonts w:asciiTheme="minorHAnsi" w:hAnsiTheme="minorHAnsi" w:cstheme="minorHAnsi"/>
                <w:bCs/>
              </w:rPr>
            </w:pPr>
            <w:r>
              <w:rPr>
                <w:rFonts w:asciiTheme="minorHAnsi" w:hAnsiTheme="minorHAnsi" w:cstheme="minorHAnsi"/>
                <w:bCs/>
              </w:rPr>
              <w:t>New Move-in</w:t>
            </w:r>
            <w:r w:rsidR="001263E3">
              <w:rPr>
                <w:rFonts w:asciiTheme="minorHAnsi" w:hAnsiTheme="minorHAnsi" w:cstheme="minorHAnsi"/>
                <w:bCs/>
              </w:rPr>
              <w:t xml:space="preserve"> (see above)</w:t>
            </w:r>
          </w:p>
        </w:tc>
        <w:tc>
          <w:tcPr>
            <w:tcW w:w="3060" w:type="dxa"/>
            <w:vAlign w:val="center"/>
          </w:tcPr>
          <w:p w14:paraId="1127D8FD" w14:textId="670EB570" w:rsidR="00AF7C2B" w:rsidRPr="000A00D6" w:rsidRDefault="00AF7C2B" w:rsidP="007D3CF0">
            <w:pPr>
              <w:rPr>
                <w:rFonts w:asciiTheme="minorHAnsi" w:hAnsiTheme="minorHAnsi" w:cstheme="minorHAnsi"/>
                <w:bCs/>
              </w:rPr>
            </w:pPr>
            <w:r>
              <w:rPr>
                <w:rFonts w:asciiTheme="minorHAnsi" w:hAnsiTheme="minorHAnsi" w:cstheme="minorHAnsi"/>
                <w:bCs/>
              </w:rPr>
              <w:t xml:space="preserve">Date </w:t>
            </w:r>
            <w:r w:rsidRPr="000A00D6">
              <w:rPr>
                <w:rFonts w:asciiTheme="minorHAnsi" w:hAnsiTheme="minorHAnsi" w:cstheme="minorHAnsi"/>
                <w:bCs/>
              </w:rPr>
              <w:t xml:space="preserve">tenant </w:t>
            </w:r>
            <w:r>
              <w:rPr>
                <w:rFonts w:asciiTheme="minorHAnsi" w:hAnsiTheme="minorHAnsi" w:cstheme="minorHAnsi"/>
                <w:bCs/>
              </w:rPr>
              <w:t xml:space="preserve">first moved into the property.  </w:t>
            </w:r>
          </w:p>
        </w:tc>
      </w:tr>
      <w:tr w:rsidR="00AF7C2B" w14:paraId="0020664F" w14:textId="04C1D05C" w:rsidTr="007D3CF0">
        <w:tc>
          <w:tcPr>
            <w:tcW w:w="1885" w:type="dxa"/>
            <w:vAlign w:val="center"/>
          </w:tcPr>
          <w:p w14:paraId="2053AB8C" w14:textId="1109D619" w:rsidR="00AF7C2B" w:rsidRDefault="00AF7C2B" w:rsidP="00371DF2">
            <w:pPr>
              <w:jc w:val="center"/>
              <w:rPr>
                <w:rFonts w:asciiTheme="minorHAnsi" w:hAnsiTheme="minorHAnsi" w:cstheme="minorHAnsi"/>
                <w:bCs/>
              </w:rPr>
            </w:pPr>
            <w:r>
              <w:rPr>
                <w:rFonts w:asciiTheme="minorHAnsi" w:hAnsiTheme="minorHAnsi" w:cstheme="minorHAnsi"/>
                <w:bCs/>
              </w:rPr>
              <w:t>Resyndication</w:t>
            </w:r>
          </w:p>
        </w:tc>
        <w:tc>
          <w:tcPr>
            <w:tcW w:w="2790" w:type="dxa"/>
            <w:vAlign w:val="center"/>
          </w:tcPr>
          <w:p w14:paraId="5F677CAF" w14:textId="746DCF46" w:rsidR="00AF7C2B" w:rsidRDefault="002C0D8C" w:rsidP="00B4736C">
            <w:pPr>
              <w:pStyle w:val="ListParagraph"/>
              <w:numPr>
                <w:ilvl w:val="0"/>
                <w:numId w:val="6"/>
              </w:numPr>
              <w:rPr>
                <w:rFonts w:asciiTheme="minorHAnsi" w:hAnsiTheme="minorHAnsi" w:cstheme="minorHAnsi"/>
                <w:bCs/>
              </w:rPr>
            </w:pPr>
            <w:r>
              <w:rPr>
                <w:rFonts w:asciiTheme="minorHAnsi" w:hAnsiTheme="minorHAnsi" w:cstheme="minorHAnsi"/>
                <w:bCs/>
              </w:rPr>
              <w:t xml:space="preserve">When grandfathering </w:t>
            </w:r>
            <w:r w:rsidR="00DA2A3A">
              <w:rPr>
                <w:rFonts w:asciiTheme="minorHAnsi" w:hAnsiTheme="minorHAnsi" w:cstheme="minorHAnsi"/>
                <w:bCs/>
              </w:rPr>
              <w:t>in tenants</w:t>
            </w:r>
            <w:r>
              <w:rPr>
                <w:rFonts w:asciiTheme="minorHAnsi" w:hAnsiTheme="minorHAnsi" w:cstheme="minorHAnsi"/>
                <w:bCs/>
              </w:rPr>
              <w:t xml:space="preserve"> in place at time of new </w:t>
            </w:r>
            <w:r w:rsidR="00BC4F44">
              <w:rPr>
                <w:rFonts w:asciiTheme="minorHAnsi" w:hAnsiTheme="minorHAnsi" w:cstheme="minorHAnsi"/>
                <w:bCs/>
              </w:rPr>
              <w:t xml:space="preserve">LIHTC </w:t>
            </w:r>
            <w:r>
              <w:rPr>
                <w:rFonts w:asciiTheme="minorHAnsi" w:hAnsiTheme="minorHAnsi" w:cstheme="minorHAnsi"/>
                <w:bCs/>
              </w:rPr>
              <w:t>allocation</w:t>
            </w:r>
            <w:r w:rsidR="00DA2A3A">
              <w:rPr>
                <w:rFonts w:asciiTheme="minorHAnsi" w:hAnsiTheme="minorHAnsi" w:cstheme="minorHAnsi"/>
                <w:bCs/>
              </w:rPr>
              <w:t xml:space="preserve">- </w:t>
            </w:r>
            <w:r w:rsidR="00AF7C2B" w:rsidRPr="00B4736C">
              <w:rPr>
                <w:rFonts w:asciiTheme="minorHAnsi" w:hAnsiTheme="minorHAnsi" w:cstheme="minorHAnsi"/>
                <w:bCs/>
              </w:rPr>
              <w:t>Initial LIHTC Qualification Date</w:t>
            </w:r>
          </w:p>
          <w:p w14:paraId="2B5F8967" w14:textId="6298208B" w:rsidR="00DA2A3A" w:rsidRDefault="00DA2A3A" w:rsidP="00B4736C">
            <w:pPr>
              <w:pStyle w:val="ListParagraph"/>
              <w:numPr>
                <w:ilvl w:val="0"/>
                <w:numId w:val="6"/>
              </w:numPr>
              <w:rPr>
                <w:rFonts w:asciiTheme="minorHAnsi" w:hAnsiTheme="minorHAnsi" w:cstheme="minorHAnsi"/>
                <w:bCs/>
              </w:rPr>
            </w:pPr>
            <w:r>
              <w:rPr>
                <w:rFonts w:asciiTheme="minorHAnsi" w:hAnsiTheme="minorHAnsi" w:cstheme="minorHAnsi"/>
                <w:bCs/>
              </w:rPr>
              <w:t xml:space="preserve">When completing </w:t>
            </w:r>
            <w:r w:rsidR="00A237DF">
              <w:rPr>
                <w:rFonts w:asciiTheme="minorHAnsi" w:hAnsiTheme="minorHAnsi" w:cstheme="minorHAnsi"/>
                <w:bCs/>
              </w:rPr>
              <w:t>a new LIHTC certification of in place tenants under the new LIHTC allocation</w:t>
            </w:r>
            <w:r w:rsidR="00756202">
              <w:rPr>
                <w:rFonts w:asciiTheme="minorHAnsi" w:hAnsiTheme="minorHAnsi" w:cstheme="minorHAnsi"/>
                <w:bCs/>
              </w:rPr>
              <w:t>- Date of Tenant Signature</w:t>
            </w:r>
          </w:p>
          <w:p w14:paraId="3236EC9F" w14:textId="01255A67" w:rsidR="00BC4F44" w:rsidRPr="00B4736C" w:rsidRDefault="00BC4F44" w:rsidP="00B4736C">
            <w:pPr>
              <w:pStyle w:val="ListParagraph"/>
              <w:numPr>
                <w:ilvl w:val="0"/>
                <w:numId w:val="6"/>
              </w:numPr>
              <w:rPr>
                <w:rFonts w:asciiTheme="minorHAnsi" w:hAnsiTheme="minorHAnsi" w:cstheme="minorHAnsi"/>
                <w:bCs/>
              </w:rPr>
            </w:pPr>
            <w:r>
              <w:rPr>
                <w:rFonts w:asciiTheme="minorHAnsi" w:hAnsiTheme="minorHAnsi" w:cstheme="minorHAnsi"/>
                <w:bCs/>
              </w:rPr>
              <w:t>New Move-in (see above)</w:t>
            </w:r>
          </w:p>
        </w:tc>
        <w:tc>
          <w:tcPr>
            <w:tcW w:w="3060" w:type="dxa"/>
            <w:vAlign w:val="center"/>
          </w:tcPr>
          <w:p w14:paraId="4AD4CBFC" w14:textId="514B1F0B" w:rsidR="00AF7C2B" w:rsidRDefault="00AF7C2B" w:rsidP="007D3CF0">
            <w:pPr>
              <w:rPr>
                <w:rFonts w:asciiTheme="minorHAnsi" w:hAnsiTheme="minorHAnsi" w:cstheme="minorHAnsi"/>
                <w:bCs/>
              </w:rPr>
            </w:pPr>
            <w:r>
              <w:rPr>
                <w:rFonts w:asciiTheme="minorHAnsi" w:hAnsiTheme="minorHAnsi" w:cstheme="minorHAnsi"/>
                <w:bCs/>
              </w:rPr>
              <w:t>Date first determined to be income eligible for the LIHTC program under the existing extended use agreement</w:t>
            </w:r>
            <w:r w:rsidR="00EE3506">
              <w:rPr>
                <w:rFonts w:asciiTheme="minorHAnsi" w:hAnsiTheme="minorHAnsi" w:cstheme="minorHAnsi"/>
                <w:bCs/>
              </w:rPr>
              <w:t xml:space="preserve"> (should be same as Move-in Date</w:t>
            </w:r>
            <w:r w:rsidR="00DD4280">
              <w:rPr>
                <w:rFonts w:asciiTheme="minorHAnsi" w:hAnsiTheme="minorHAnsi" w:cstheme="minorHAnsi"/>
                <w:bCs/>
              </w:rPr>
              <w:t>; see above</w:t>
            </w:r>
            <w:r w:rsidR="00EE3506">
              <w:rPr>
                <w:rFonts w:asciiTheme="minorHAnsi" w:hAnsiTheme="minorHAnsi" w:cstheme="minorHAnsi"/>
                <w:bCs/>
              </w:rPr>
              <w:t>)</w:t>
            </w:r>
          </w:p>
        </w:tc>
        <w:tc>
          <w:tcPr>
            <w:tcW w:w="3060" w:type="dxa"/>
            <w:vAlign w:val="center"/>
          </w:tcPr>
          <w:p w14:paraId="1A62FB4B" w14:textId="7D2B173F" w:rsidR="00AF7C2B" w:rsidRPr="000A00D6" w:rsidRDefault="00AF7C2B" w:rsidP="007D3CF0">
            <w:pPr>
              <w:rPr>
                <w:rFonts w:asciiTheme="minorHAnsi" w:hAnsiTheme="minorHAnsi" w:cstheme="minorHAnsi"/>
                <w:bCs/>
              </w:rPr>
            </w:pPr>
            <w:r>
              <w:rPr>
                <w:rFonts w:asciiTheme="minorHAnsi" w:hAnsiTheme="minorHAnsi" w:cstheme="minorHAnsi"/>
                <w:bCs/>
              </w:rPr>
              <w:t xml:space="preserve">Date </w:t>
            </w:r>
            <w:r w:rsidRPr="000A00D6">
              <w:rPr>
                <w:rFonts w:asciiTheme="minorHAnsi" w:hAnsiTheme="minorHAnsi" w:cstheme="minorHAnsi"/>
                <w:bCs/>
              </w:rPr>
              <w:t xml:space="preserve">tenant </w:t>
            </w:r>
            <w:r>
              <w:rPr>
                <w:rFonts w:asciiTheme="minorHAnsi" w:hAnsiTheme="minorHAnsi" w:cstheme="minorHAnsi"/>
                <w:bCs/>
              </w:rPr>
              <w:t>first moved into the project</w:t>
            </w:r>
            <w:r w:rsidR="00DB6D70">
              <w:rPr>
                <w:rFonts w:asciiTheme="minorHAnsi" w:hAnsiTheme="minorHAnsi" w:cstheme="minorHAnsi"/>
                <w:bCs/>
              </w:rPr>
              <w:t xml:space="preserve"> (under the original LIHTC allocation)</w:t>
            </w:r>
            <w:r>
              <w:rPr>
                <w:rFonts w:asciiTheme="minorHAnsi" w:hAnsiTheme="minorHAnsi" w:cstheme="minorHAnsi"/>
                <w:bCs/>
              </w:rPr>
              <w:t xml:space="preserve">.  </w:t>
            </w:r>
          </w:p>
        </w:tc>
      </w:tr>
      <w:tr w:rsidR="00AF7C2B" w14:paraId="02B0F5A5" w14:textId="77777777" w:rsidTr="00EA4809">
        <w:tc>
          <w:tcPr>
            <w:tcW w:w="1885" w:type="dxa"/>
            <w:tcBorders>
              <w:bottom w:val="single" w:sz="4" w:space="0" w:color="auto"/>
            </w:tcBorders>
            <w:vAlign w:val="center"/>
          </w:tcPr>
          <w:p w14:paraId="12AA23F7" w14:textId="3A99B82D" w:rsidR="00AF7C2B" w:rsidRDefault="00AF7C2B" w:rsidP="00371DF2">
            <w:pPr>
              <w:jc w:val="center"/>
              <w:rPr>
                <w:rFonts w:asciiTheme="minorHAnsi" w:hAnsiTheme="minorHAnsi" w:cstheme="minorHAnsi"/>
                <w:bCs/>
              </w:rPr>
            </w:pPr>
            <w:r>
              <w:rPr>
                <w:rFonts w:asciiTheme="minorHAnsi" w:hAnsiTheme="minorHAnsi" w:cstheme="minorHAnsi"/>
                <w:bCs/>
              </w:rPr>
              <w:t>Recertification</w:t>
            </w:r>
          </w:p>
        </w:tc>
        <w:tc>
          <w:tcPr>
            <w:tcW w:w="2790" w:type="dxa"/>
            <w:tcBorders>
              <w:bottom w:val="single" w:sz="4" w:space="0" w:color="auto"/>
            </w:tcBorders>
            <w:vAlign w:val="center"/>
          </w:tcPr>
          <w:p w14:paraId="40FF334B" w14:textId="5F6A815B" w:rsidR="00AF7C2B" w:rsidRDefault="00AF7C2B" w:rsidP="007D3CF0">
            <w:pPr>
              <w:rPr>
                <w:rFonts w:asciiTheme="minorHAnsi" w:hAnsiTheme="minorHAnsi" w:cstheme="minorHAnsi"/>
                <w:bCs/>
              </w:rPr>
            </w:pPr>
            <w:r>
              <w:rPr>
                <w:rFonts w:asciiTheme="minorHAnsi" w:hAnsiTheme="minorHAnsi" w:cstheme="minorHAnsi"/>
                <w:bCs/>
              </w:rPr>
              <w:t xml:space="preserve">Annual anniversary of the </w:t>
            </w:r>
            <w:r w:rsidRPr="006D5554">
              <w:rPr>
                <w:rFonts w:asciiTheme="minorHAnsi" w:hAnsiTheme="minorHAnsi" w:cstheme="minorHAnsi"/>
                <w:bCs/>
              </w:rPr>
              <w:t>Initial LIHTC</w:t>
            </w:r>
            <w:r w:rsidR="00A61CD5">
              <w:rPr>
                <w:rFonts w:asciiTheme="minorHAnsi" w:hAnsiTheme="minorHAnsi" w:cstheme="minorHAnsi"/>
                <w:bCs/>
              </w:rPr>
              <w:t xml:space="preserve"> </w:t>
            </w:r>
            <w:r w:rsidR="00345A4C">
              <w:rPr>
                <w:rFonts w:asciiTheme="minorHAnsi" w:hAnsiTheme="minorHAnsi" w:cstheme="minorHAnsi"/>
                <w:bCs/>
              </w:rPr>
              <w:t>a</w:t>
            </w:r>
            <w:r w:rsidR="00554AEB">
              <w:rPr>
                <w:rFonts w:asciiTheme="minorHAnsi" w:hAnsiTheme="minorHAnsi" w:cstheme="minorHAnsi"/>
                <w:bCs/>
              </w:rPr>
              <w:t>nd/or</w:t>
            </w:r>
            <w:r w:rsidRPr="006D5554">
              <w:rPr>
                <w:rFonts w:asciiTheme="minorHAnsi" w:hAnsiTheme="minorHAnsi" w:cstheme="minorHAnsi"/>
                <w:bCs/>
              </w:rPr>
              <w:t xml:space="preserve"> </w:t>
            </w:r>
            <w:r w:rsidR="00DE7302">
              <w:rPr>
                <w:rFonts w:asciiTheme="minorHAnsi" w:hAnsiTheme="minorHAnsi" w:cstheme="minorHAnsi"/>
                <w:bCs/>
              </w:rPr>
              <w:t>Bond</w:t>
            </w:r>
            <w:r w:rsidR="00DE7302" w:rsidRPr="006D5554">
              <w:rPr>
                <w:rFonts w:asciiTheme="minorHAnsi" w:hAnsiTheme="minorHAnsi" w:cstheme="minorHAnsi"/>
                <w:bCs/>
              </w:rPr>
              <w:t xml:space="preserve"> </w:t>
            </w:r>
            <w:r w:rsidRPr="006D5554">
              <w:rPr>
                <w:rFonts w:asciiTheme="minorHAnsi" w:hAnsiTheme="minorHAnsi" w:cstheme="minorHAnsi"/>
                <w:bCs/>
              </w:rPr>
              <w:t>Qualification Date</w:t>
            </w:r>
          </w:p>
        </w:tc>
        <w:tc>
          <w:tcPr>
            <w:tcW w:w="3060" w:type="dxa"/>
            <w:tcBorders>
              <w:bottom w:val="single" w:sz="4" w:space="0" w:color="auto"/>
            </w:tcBorders>
            <w:vAlign w:val="center"/>
          </w:tcPr>
          <w:p w14:paraId="32738434" w14:textId="0B9D9930" w:rsidR="00AF7C2B" w:rsidRDefault="00AF7C2B" w:rsidP="007D3CF0">
            <w:pPr>
              <w:rPr>
                <w:rFonts w:asciiTheme="minorHAnsi" w:hAnsiTheme="minorHAnsi" w:cstheme="minorHAnsi"/>
                <w:bCs/>
              </w:rPr>
            </w:pPr>
            <w:r>
              <w:rPr>
                <w:rFonts w:asciiTheme="minorHAnsi" w:hAnsiTheme="minorHAnsi" w:cstheme="minorHAnsi"/>
                <w:bCs/>
              </w:rPr>
              <w:t>Based on Type of Certification</w:t>
            </w:r>
            <w:r w:rsidR="00BC4F44">
              <w:rPr>
                <w:rFonts w:asciiTheme="minorHAnsi" w:hAnsiTheme="minorHAnsi" w:cstheme="minorHAnsi"/>
                <w:bCs/>
              </w:rPr>
              <w:t xml:space="preserve"> (see above)</w:t>
            </w:r>
            <w:r>
              <w:rPr>
                <w:rFonts w:asciiTheme="minorHAnsi" w:hAnsiTheme="minorHAnsi" w:cstheme="minorHAnsi"/>
                <w:bCs/>
              </w:rPr>
              <w:t xml:space="preserve">  </w:t>
            </w:r>
          </w:p>
        </w:tc>
        <w:tc>
          <w:tcPr>
            <w:tcW w:w="3060" w:type="dxa"/>
            <w:tcBorders>
              <w:bottom w:val="single" w:sz="4" w:space="0" w:color="auto"/>
            </w:tcBorders>
            <w:vAlign w:val="center"/>
          </w:tcPr>
          <w:p w14:paraId="195F93AC" w14:textId="41DD8785" w:rsidR="00AF7C2B" w:rsidRPr="000A00D6" w:rsidRDefault="00AF7C2B" w:rsidP="007D3CF0">
            <w:pPr>
              <w:rPr>
                <w:rFonts w:asciiTheme="minorHAnsi" w:hAnsiTheme="minorHAnsi" w:cstheme="minorHAnsi"/>
                <w:bCs/>
              </w:rPr>
            </w:pPr>
            <w:r>
              <w:rPr>
                <w:rFonts w:asciiTheme="minorHAnsi" w:hAnsiTheme="minorHAnsi" w:cstheme="minorHAnsi"/>
                <w:bCs/>
              </w:rPr>
              <w:t xml:space="preserve">Date </w:t>
            </w:r>
            <w:r w:rsidRPr="000A00D6">
              <w:rPr>
                <w:rFonts w:asciiTheme="minorHAnsi" w:hAnsiTheme="minorHAnsi" w:cstheme="minorHAnsi"/>
                <w:bCs/>
              </w:rPr>
              <w:t xml:space="preserve">tenant </w:t>
            </w:r>
            <w:r>
              <w:rPr>
                <w:rFonts w:asciiTheme="minorHAnsi" w:hAnsiTheme="minorHAnsi" w:cstheme="minorHAnsi"/>
                <w:bCs/>
              </w:rPr>
              <w:t xml:space="preserve">first moved into the project.  </w:t>
            </w:r>
          </w:p>
        </w:tc>
      </w:tr>
      <w:tr w:rsidR="00640F1B" w14:paraId="55334CC7" w14:textId="77777777" w:rsidTr="00EA4809">
        <w:tc>
          <w:tcPr>
            <w:tcW w:w="1885" w:type="dxa"/>
            <w:tcBorders>
              <w:bottom w:val="single" w:sz="4" w:space="0" w:color="auto"/>
            </w:tcBorders>
            <w:vAlign w:val="center"/>
          </w:tcPr>
          <w:p w14:paraId="1D819BB0" w14:textId="6ACCD8A7" w:rsidR="00640F1B" w:rsidRDefault="00640F1B" w:rsidP="00640F1B">
            <w:pPr>
              <w:jc w:val="center"/>
              <w:rPr>
                <w:rFonts w:asciiTheme="minorHAnsi" w:hAnsiTheme="minorHAnsi" w:cstheme="minorHAnsi"/>
                <w:bCs/>
              </w:rPr>
            </w:pPr>
            <w:r>
              <w:rPr>
                <w:rFonts w:asciiTheme="minorHAnsi" w:hAnsiTheme="minorHAnsi" w:cstheme="minorHAnsi"/>
                <w:bCs/>
              </w:rPr>
              <w:t>Transfer</w:t>
            </w:r>
          </w:p>
        </w:tc>
        <w:tc>
          <w:tcPr>
            <w:tcW w:w="2790" w:type="dxa"/>
            <w:tcBorders>
              <w:bottom w:val="single" w:sz="4" w:space="0" w:color="auto"/>
            </w:tcBorders>
            <w:vAlign w:val="center"/>
          </w:tcPr>
          <w:p w14:paraId="46605683" w14:textId="032B562D" w:rsidR="00640F1B" w:rsidRPr="00196339" w:rsidRDefault="00196339" w:rsidP="00196339">
            <w:pPr>
              <w:rPr>
                <w:rFonts w:asciiTheme="minorHAnsi" w:hAnsiTheme="minorHAnsi" w:cstheme="minorHAnsi"/>
                <w:bCs/>
              </w:rPr>
            </w:pPr>
            <w:r>
              <w:rPr>
                <w:rFonts w:asciiTheme="minorHAnsi" w:hAnsiTheme="minorHAnsi" w:cstheme="minorHAnsi"/>
                <w:bCs/>
              </w:rPr>
              <w:t>Date of Transfer</w:t>
            </w:r>
          </w:p>
        </w:tc>
        <w:tc>
          <w:tcPr>
            <w:tcW w:w="3060" w:type="dxa"/>
            <w:tcBorders>
              <w:bottom w:val="single" w:sz="4" w:space="0" w:color="auto"/>
            </w:tcBorders>
            <w:vAlign w:val="center"/>
          </w:tcPr>
          <w:p w14:paraId="6A51276B" w14:textId="79053E44" w:rsidR="00640F1B" w:rsidRDefault="00640F1B" w:rsidP="00640F1B">
            <w:pPr>
              <w:pStyle w:val="ListParagraph"/>
              <w:numPr>
                <w:ilvl w:val="0"/>
                <w:numId w:val="5"/>
              </w:numPr>
              <w:rPr>
                <w:rFonts w:asciiTheme="minorHAnsi" w:hAnsiTheme="minorHAnsi" w:cstheme="minorHAnsi"/>
                <w:bCs/>
              </w:rPr>
            </w:pPr>
            <w:r>
              <w:rPr>
                <w:rFonts w:asciiTheme="minorHAnsi" w:hAnsiTheme="minorHAnsi" w:cstheme="minorHAnsi"/>
                <w:bCs/>
              </w:rPr>
              <w:t>Transfer w</w:t>
            </w:r>
            <w:r w:rsidRPr="00DF5C44">
              <w:rPr>
                <w:rFonts w:asciiTheme="minorHAnsi" w:hAnsiTheme="minorHAnsi" w:cstheme="minorHAnsi"/>
                <w:bCs/>
              </w:rPr>
              <w:t xml:space="preserve">ithin the same building or within the same multiple building project: </w:t>
            </w:r>
            <w:r w:rsidR="00543806">
              <w:rPr>
                <w:rFonts w:asciiTheme="minorHAnsi" w:hAnsiTheme="minorHAnsi" w:cstheme="minorHAnsi"/>
                <w:bCs/>
              </w:rPr>
              <w:t>See Move-in Date</w:t>
            </w:r>
            <w:r w:rsidRPr="00DF5C44">
              <w:rPr>
                <w:rFonts w:asciiTheme="minorHAnsi" w:hAnsiTheme="minorHAnsi" w:cstheme="minorHAnsi"/>
                <w:bCs/>
              </w:rPr>
              <w:t xml:space="preserve">  </w:t>
            </w:r>
          </w:p>
          <w:p w14:paraId="0C8CCE8C" w14:textId="316D0D4A" w:rsidR="00640F1B" w:rsidRDefault="00640F1B" w:rsidP="00640F1B">
            <w:pPr>
              <w:pStyle w:val="ListParagraph"/>
              <w:numPr>
                <w:ilvl w:val="0"/>
                <w:numId w:val="5"/>
              </w:numPr>
              <w:rPr>
                <w:rFonts w:asciiTheme="minorHAnsi" w:hAnsiTheme="minorHAnsi" w:cstheme="minorHAnsi"/>
                <w:bCs/>
              </w:rPr>
            </w:pPr>
            <w:r>
              <w:rPr>
                <w:rFonts w:asciiTheme="minorHAnsi" w:hAnsiTheme="minorHAnsi" w:cstheme="minorHAnsi"/>
                <w:bCs/>
              </w:rPr>
              <w:t>Transfer to a different building that is a separate project due to line 8b election: Date of transfer</w:t>
            </w:r>
          </w:p>
        </w:tc>
        <w:tc>
          <w:tcPr>
            <w:tcW w:w="3060" w:type="dxa"/>
            <w:tcBorders>
              <w:bottom w:val="single" w:sz="4" w:space="0" w:color="auto"/>
            </w:tcBorders>
            <w:vAlign w:val="center"/>
          </w:tcPr>
          <w:p w14:paraId="78E3C617" w14:textId="16F559EF" w:rsidR="00640F1B" w:rsidRPr="00E62AD4" w:rsidRDefault="00640F1B" w:rsidP="00640F1B">
            <w:pPr>
              <w:rPr>
                <w:rFonts w:asciiTheme="minorHAnsi" w:hAnsiTheme="minorHAnsi" w:cstheme="minorHAnsi"/>
                <w:bCs/>
              </w:rPr>
            </w:pPr>
            <w:r>
              <w:rPr>
                <w:rFonts w:asciiTheme="minorHAnsi" w:hAnsiTheme="minorHAnsi" w:cstheme="minorHAnsi"/>
                <w:bCs/>
              </w:rPr>
              <w:t xml:space="preserve">Date </w:t>
            </w:r>
            <w:r w:rsidRPr="000A00D6">
              <w:rPr>
                <w:rFonts w:asciiTheme="minorHAnsi" w:hAnsiTheme="minorHAnsi" w:cstheme="minorHAnsi"/>
                <w:bCs/>
              </w:rPr>
              <w:t xml:space="preserve">tenant </w:t>
            </w:r>
            <w:r>
              <w:rPr>
                <w:rFonts w:asciiTheme="minorHAnsi" w:hAnsiTheme="minorHAnsi" w:cstheme="minorHAnsi"/>
                <w:bCs/>
              </w:rPr>
              <w:t xml:space="preserve">first moved into the project.  </w:t>
            </w:r>
          </w:p>
        </w:tc>
      </w:tr>
      <w:tr w:rsidR="00640F1B" w14:paraId="34E9ACDA" w14:textId="77777777" w:rsidTr="00EA4809">
        <w:tc>
          <w:tcPr>
            <w:tcW w:w="1885" w:type="dxa"/>
            <w:tcBorders>
              <w:top w:val="single" w:sz="4" w:space="0" w:color="auto"/>
              <w:left w:val="nil"/>
              <w:bottom w:val="nil"/>
              <w:right w:val="nil"/>
            </w:tcBorders>
            <w:vAlign w:val="center"/>
          </w:tcPr>
          <w:p w14:paraId="0D214971" w14:textId="77777777" w:rsidR="00640F1B" w:rsidRPr="000441AF" w:rsidRDefault="00640F1B" w:rsidP="00640F1B">
            <w:pPr>
              <w:rPr>
                <w:rFonts w:asciiTheme="minorHAnsi" w:hAnsiTheme="minorHAnsi" w:cstheme="minorHAnsi"/>
                <w:b/>
              </w:rPr>
            </w:pPr>
          </w:p>
        </w:tc>
        <w:tc>
          <w:tcPr>
            <w:tcW w:w="8910" w:type="dxa"/>
            <w:gridSpan w:val="3"/>
            <w:tcBorders>
              <w:top w:val="single" w:sz="4" w:space="0" w:color="auto"/>
              <w:left w:val="nil"/>
              <w:bottom w:val="nil"/>
              <w:right w:val="nil"/>
            </w:tcBorders>
            <w:vAlign w:val="center"/>
          </w:tcPr>
          <w:p w14:paraId="510B2DD2" w14:textId="77777777" w:rsidR="00640F1B" w:rsidRPr="000A00D6" w:rsidRDefault="00640F1B" w:rsidP="00640F1B">
            <w:pPr>
              <w:rPr>
                <w:rFonts w:asciiTheme="minorHAnsi" w:hAnsiTheme="minorHAnsi" w:cstheme="minorHAnsi"/>
                <w:bCs/>
              </w:rPr>
            </w:pPr>
          </w:p>
        </w:tc>
      </w:tr>
      <w:tr w:rsidR="00640F1B" w14:paraId="6A26FD00" w14:textId="77777777" w:rsidTr="00EA4809">
        <w:tc>
          <w:tcPr>
            <w:tcW w:w="1885" w:type="dxa"/>
            <w:tcBorders>
              <w:top w:val="nil"/>
              <w:left w:val="nil"/>
              <w:bottom w:val="nil"/>
              <w:right w:val="nil"/>
            </w:tcBorders>
            <w:vAlign w:val="center"/>
          </w:tcPr>
          <w:p w14:paraId="16E8E73A" w14:textId="77777777" w:rsidR="00640F1B" w:rsidRPr="000441AF" w:rsidRDefault="00640F1B" w:rsidP="00640F1B">
            <w:pPr>
              <w:rPr>
                <w:rFonts w:asciiTheme="minorHAnsi" w:hAnsiTheme="minorHAnsi" w:cstheme="minorHAnsi"/>
                <w:b/>
              </w:rPr>
            </w:pPr>
            <w:r w:rsidRPr="000441AF">
              <w:rPr>
                <w:rFonts w:asciiTheme="minorHAnsi" w:hAnsiTheme="minorHAnsi" w:cstheme="minorHAnsi"/>
                <w:b/>
              </w:rPr>
              <w:t>Property name</w:t>
            </w:r>
          </w:p>
        </w:tc>
        <w:tc>
          <w:tcPr>
            <w:tcW w:w="8910" w:type="dxa"/>
            <w:gridSpan w:val="3"/>
            <w:tcBorders>
              <w:top w:val="nil"/>
              <w:left w:val="nil"/>
              <w:bottom w:val="nil"/>
              <w:right w:val="nil"/>
            </w:tcBorders>
            <w:vAlign w:val="center"/>
          </w:tcPr>
          <w:p w14:paraId="7FFB638C" w14:textId="77777777" w:rsidR="00640F1B" w:rsidRPr="000A00D6" w:rsidRDefault="00640F1B" w:rsidP="00640F1B">
            <w:pPr>
              <w:rPr>
                <w:rFonts w:asciiTheme="minorHAnsi" w:hAnsiTheme="minorHAnsi" w:cstheme="minorHAnsi"/>
                <w:bCs/>
              </w:rPr>
            </w:pPr>
            <w:r w:rsidRPr="000A00D6">
              <w:rPr>
                <w:rFonts w:asciiTheme="minorHAnsi" w:hAnsiTheme="minorHAnsi" w:cstheme="minorHAnsi"/>
                <w:bCs/>
              </w:rPr>
              <w:t>Enter the name of the development.</w:t>
            </w:r>
          </w:p>
        </w:tc>
      </w:tr>
      <w:tr w:rsidR="00640F1B" w14:paraId="69089D68" w14:textId="77777777" w:rsidTr="00EA4809">
        <w:tc>
          <w:tcPr>
            <w:tcW w:w="1885" w:type="dxa"/>
            <w:tcBorders>
              <w:top w:val="nil"/>
              <w:left w:val="nil"/>
              <w:bottom w:val="nil"/>
              <w:right w:val="nil"/>
            </w:tcBorders>
            <w:vAlign w:val="center"/>
          </w:tcPr>
          <w:p w14:paraId="74C4CEAD" w14:textId="77777777" w:rsidR="00640F1B" w:rsidRPr="000441AF" w:rsidRDefault="00640F1B" w:rsidP="00640F1B">
            <w:pPr>
              <w:rPr>
                <w:rFonts w:asciiTheme="minorHAnsi" w:hAnsiTheme="minorHAnsi" w:cstheme="minorHAnsi"/>
                <w:b/>
              </w:rPr>
            </w:pPr>
          </w:p>
        </w:tc>
        <w:tc>
          <w:tcPr>
            <w:tcW w:w="8910" w:type="dxa"/>
            <w:gridSpan w:val="3"/>
            <w:tcBorders>
              <w:top w:val="nil"/>
              <w:left w:val="nil"/>
              <w:bottom w:val="nil"/>
              <w:right w:val="nil"/>
            </w:tcBorders>
            <w:vAlign w:val="center"/>
          </w:tcPr>
          <w:p w14:paraId="3D39AF58" w14:textId="77777777" w:rsidR="00640F1B" w:rsidRPr="000A00D6" w:rsidRDefault="00640F1B" w:rsidP="00640F1B">
            <w:pPr>
              <w:rPr>
                <w:rFonts w:asciiTheme="minorHAnsi" w:hAnsiTheme="minorHAnsi" w:cstheme="minorHAnsi"/>
                <w:bCs/>
              </w:rPr>
            </w:pPr>
          </w:p>
        </w:tc>
      </w:tr>
      <w:tr w:rsidR="00640F1B" w14:paraId="2AD98544" w14:textId="77777777" w:rsidTr="00EA4809">
        <w:tc>
          <w:tcPr>
            <w:tcW w:w="1885" w:type="dxa"/>
            <w:tcBorders>
              <w:top w:val="nil"/>
              <w:left w:val="nil"/>
              <w:bottom w:val="nil"/>
              <w:right w:val="nil"/>
            </w:tcBorders>
            <w:vAlign w:val="center"/>
          </w:tcPr>
          <w:p w14:paraId="0A8B81D7" w14:textId="77777777" w:rsidR="00640F1B" w:rsidRPr="000441AF" w:rsidRDefault="00640F1B" w:rsidP="00640F1B">
            <w:pPr>
              <w:rPr>
                <w:rFonts w:asciiTheme="minorHAnsi" w:hAnsiTheme="minorHAnsi" w:cstheme="minorHAnsi"/>
                <w:b/>
              </w:rPr>
            </w:pPr>
            <w:r w:rsidRPr="000441AF">
              <w:rPr>
                <w:rFonts w:asciiTheme="minorHAnsi" w:hAnsiTheme="minorHAnsi" w:cstheme="minorHAnsi"/>
                <w:b/>
              </w:rPr>
              <w:t>County</w:t>
            </w:r>
          </w:p>
        </w:tc>
        <w:tc>
          <w:tcPr>
            <w:tcW w:w="8910" w:type="dxa"/>
            <w:gridSpan w:val="3"/>
            <w:tcBorders>
              <w:top w:val="nil"/>
              <w:left w:val="nil"/>
              <w:bottom w:val="nil"/>
              <w:right w:val="nil"/>
            </w:tcBorders>
            <w:vAlign w:val="center"/>
          </w:tcPr>
          <w:p w14:paraId="2500CD87" w14:textId="77777777" w:rsidR="00640F1B" w:rsidRPr="000A00D6" w:rsidRDefault="00640F1B" w:rsidP="00640F1B">
            <w:pPr>
              <w:rPr>
                <w:rFonts w:asciiTheme="minorHAnsi" w:hAnsiTheme="minorHAnsi" w:cstheme="minorHAnsi"/>
                <w:bCs/>
              </w:rPr>
            </w:pPr>
            <w:r w:rsidRPr="000A00D6">
              <w:rPr>
                <w:rFonts w:asciiTheme="minorHAnsi" w:hAnsiTheme="minorHAnsi" w:cstheme="minorHAnsi"/>
                <w:bCs/>
              </w:rPr>
              <w:t>Enter the county (or equivalent) in which the building is located.</w:t>
            </w:r>
          </w:p>
        </w:tc>
      </w:tr>
      <w:tr w:rsidR="00640F1B" w14:paraId="314389D9" w14:textId="77777777" w:rsidTr="00EA4809">
        <w:tc>
          <w:tcPr>
            <w:tcW w:w="1885" w:type="dxa"/>
            <w:tcBorders>
              <w:top w:val="nil"/>
              <w:left w:val="nil"/>
              <w:bottom w:val="nil"/>
              <w:right w:val="nil"/>
            </w:tcBorders>
            <w:vAlign w:val="center"/>
          </w:tcPr>
          <w:p w14:paraId="75DA57A5" w14:textId="77777777" w:rsidR="00640F1B" w:rsidRPr="000441AF" w:rsidRDefault="00640F1B" w:rsidP="00640F1B">
            <w:pPr>
              <w:rPr>
                <w:rFonts w:asciiTheme="minorHAnsi" w:hAnsiTheme="minorHAnsi" w:cstheme="minorHAnsi"/>
                <w:b/>
              </w:rPr>
            </w:pPr>
          </w:p>
        </w:tc>
        <w:tc>
          <w:tcPr>
            <w:tcW w:w="8910" w:type="dxa"/>
            <w:gridSpan w:val="3"/>
            <w:tcBorders>
              <w:top w:val="nil"/>
              <w:left w:val="nil"/>
              <w:bottom w:val="nil"/>
              <w:right w:val="nil"/>
            </w:tcBorders>
            <w:vAlign w:val="center"/>
          </w:tcPr>
          <w:p w14:paraId="54613BE4" w14:textId="77777777" w:rsidR="00640F1B" w:rsidRPr="000A00D6" w:rsidRDefault="00640F1B" w:rsidP="00640F1B">
            <w:pPr>
              <w:rPr>
                <w:rFonts w:asciiTheme="minorHAnsi" w:hAnsiTheme="minorHAnsi" w:cstheme="minorHAnsi"/>
                <w:bCs/>
              </w:rPr>
            </w:pPr>
          </w:p>
        </w:tc>
      </w:tr>
      <w:tr w:rsidR="00640F1B" w14:paraId="2909D1F6" w14:textId="77777777" w:rsidTr="00EA4809">
        <w:tc>
          <w:tcPr>
            <w:tcW w:w="1885" w:type="dxa"/>
            <w:tcBorders>
              <w:top w:val="nil"/>
              <w:left w:val="nil"/>
              <w:bottom w:val="nil"/>
              <w:right w:val="nil"/>
            </w:tcBorders>
            <w:vAlign w:val="center"/>
          </w:tcPr>
          <w:p w14:paraId="070C1284" w14:textId="5818C954" w:rsidR="00640F1B" w:rsidRPr="000441AF" w:rsidRDefault="00640F1B" w:rsidP="00640F1B">
            <w:pPr>
              <w:rPr>
                <w:rFonts w:asciiTheme="minorHAnsi" w:hAnsiTheme="minorHAnsi" w:cstheme="minorHAnsi"/>
                <w:b/>
              </w:rPr>
            </w:pPr>
            <w:r w:rsidRPr="000441AF">
              <w:rPr>
                <w:rFonts w:asciiTheme="minorHAnsi" w:hAnsiTheme="minorHAnsi" w:cstheme="minorHAnsi"/>
                <w:b/>
              </w:rPr>
              <w:t>BIN</w:t>
            </w:r>
          </w:p>
        </w:tc>
        <w:tc>
          <w:tcPr>
            <w:tcW w:w="8910" w:type="dxa"/>
            <w:gridSpan w:val="3"/>
            <w:tcBorders>
              <w:top w:val="nil"/>
              <w:left w:val="nil"/>
              <w:bottom w:val="nil"/>
              <w:right w:val="nil"/>
            </w:tcBorders>
            <w:vAlign w:val="center"/>
          </w:tcPr>
          <w:p w14:paraId="752F0CC5" w14:textId="3F631B3D" w:rsidR="00640F1B" w:rsidRPr="000A00D6" w:rsidRDefault="00640F1B" w:rsidP="00640F1B">
            <w:pPr>
              <w:rPr>
                <w:rFonts w:asciiTheme="minorHAnsi" w:hAnsiTheme="minorHAnsi" w:cstheme="minorHAnsi"/>
                <w:bCs/>
              </w:rPr>
            </w:pPr>
            <w:r w:rsidRPr="000A00D6">
              <w:rPr>
                <w:rFonts w:asciiTheme="minorHAnsi" w:hAnsiTheme="minorHAnsi" w:cstheme="minorHAnsi"/>
                <w:bCs/>
              </w:rPr>
              <w:t>Enter the building identification number (BIN) assigned to the building (from IRS Form 8609).</w:t>
            </w:r>
          </w:p>
        </w:tc>
      </w:tr>
      <w:tr w:rsidR="00640F1B" w14:paraId="753971D0" w14:textId="77777777" w:rsidTr="00EA4809">
        <w:tc>
          <w:tcPr>
            <w:tcW w:w="1885" w:type="dxa"/>
            <w:tcBorders>
              <w:top w:val="nil"/>
              <w:left w:val="nil"/>
              <w:bottom w:val="nil"/>
              <w:right w:val="nil"/>
            </w:tcBorders>
            <w:vAlign w:val="center"/>
          </w:tcPr>
          <w:p w14:paraId="78C88F86" w14:textId="77777777" w:rsidR="00640F1B" w:rsidRPr="000441AF" w:rsidRDefault="00640F1B" w:rsidP="00640F1B">
            <w:pPr>
              <w:rPr>
                <w:rFonts w:asciiTheme="minorHAnsi" w:hAnsiTheme="minorHAnsi" w:cstheme="minorHAnsi"/>
                <w:b/>
              </w:rPr>
            </w:pPr>
          </w:p>
        </w:tc>
        <w:tc>
          <w:tcPr>
            <w:tcW w:w="8910" w:type="dxa"/>
            <w:gridSpan w:val="3"/>
            <w:tcBorders>
              <w:top w:val="nil"/>
              <w:left w:val="nil"/>
              <w:bottom w:val="nil"/>
              <w:right w:val="nil"/>
            </w:tcBorders>
            <w:vAlign w:val="center"/>
          </w:tcPr>
          <w:p w14:paraId="4136FA9F" w14:textId="77777777" w:rsidR="00640F1B" w:rsidRPr="000A00D6" w:rsidRDefault="00640F1B" w:rsidP="00640F1B">
            <w:pPr>
              <w:rPr>
                <w:rFonts w:asciiTheme="minorHAnsi" w:hAnsiTheme="minorHAnsi" w:cstheme="minorHAnsi"/>
                <w:bCs/>
              </w:rPr>
            </w:pPr>
          </w:p>
        </w:tc>
      </w:tr>
      <w:tr w:rsidR="00640F1B" w14:paraId="1117240B" w14:textId="77777777" w:rsidTr="00EA4809">
        <w:tc>
          <w:tcPr>
            <w:tcW w:w="1885" w:type="dxa"/>
            <w:tcBorders>
              <w:top w:val="nil"/>
              <w:left w:val="nil"/>
              <w:bottom w:val="nil"/>
              <w:right w:val="nil"/>
            </w:tcBorders>
            <w:vAlign w:val="center"/>
          </w:tcPr>
          <w:p w14:paraId="37D0206A" w14:textId="77777777" w:rsidR="00640F1B" w:rsidRPr="000441AF" w:rsidRDefault="00640F1B" w:rsidP="00640F1B">
            <w:pPr>
              <w:rPr>
                <w:rFonts w:asciiTheme="minorHAnsi" w:hAnsiTheme="minorHAnsi" w:cstheme="minorHAnsi"/>
                <w:b/>
              </w:rPr>
            </w:pPr>
            <w:r w:rsidRPr="000441AF">
              <w:rPr>
                <w:rFonts w:asciiTheme="minorHAnsi" w:hAnsiTheme="minorHAnsi" w:cstheme="minorHAnsi"/>
                <w:b/>
              </w:rPr>
              <w:t>Address</w:t>
            </w:r>
          </w:p>
        </w:tc>
        <w:tc>
          <w:tcPr>
            <w:tcW w:w="8910" w:type="dxa"/>
            <w:gridSpan w:val="3"/>
            <w:tcBorders>
              <w:top w:val="nil"/>
              <w:left w:val="nil"/>
              <w:bottom w:val="nil"/>
              <w:right w:val="nil"/>
            </w:tcBorders>
            <w:vAlign w:val="center"/>
          </w:tcPr>
          <w:p w14:paraId="4678530E" w14:textId="77777777" w:rsidR="00640F1B" w:rsidRPr="000A00D6" w:rsidRDefault="00640F1B" w:rsidP="00640F1B">
            <w:pPr>
              <w:rPr>
                <w:rFonts w:asciiTheme="minorHAnsi" w:hAnsiTheme="minorHAnsi" w:cstheme="minorHAnsi"/>
                <w:bCs/>
              </w:rPr>
            </w:pPr>
            <w:r w:rsidRPr="000A00D6">
              <w:rPr>
                <w:rFonts w:asciiTheme="minorHAnsi" w:hAnsiTheme="minorHAnsi" w:cstheme="minorHAnsi"/>
                <w:bCs/>
              </w:rPr>
              <w:t>Enter the address of the building.</w:t>
            </w:r>
          </w:p>
        </w:tc>
      </w:tr>
      <w:tr w:rsidR="00640F1B" w14:paraId="6F77309A" w14:textId="77777777" w:rsidTr="00EA4809">
        <w:tc>
          <w:tcPr>
            <w:tcW w:w="1885" w:type="dxa"/>
            <w:tcBorders>
              <w:top w:val="nil"/>
              <w:left w:val="nil"/>
              <w:bottom w:val="nil"/>
              <w:right w:val="nil"/>
            </w:tcBorders>
            <w:vAlign w:val="center"/>
          </w:tcPr>
          <w:p w14:paraId="3FCE7950" w14:textId="77777777" w:rsidR="00640F1B" w:rsidRPr="000441AF" w:rsidRDefault="00640F1B" w:rsidP="00640F1B">
            <w:pPr>
              <w:rPr>
                <w:rFonts w:asciiTheme="minorHAnsi" w:hAnsiTheme="minorHAnsi" w:cstheme="minorHAnsi"/>
                <w:b/>
              </w:rPr>
            </w:pPr>
          </w:p>
        </w:tc>
        <w:tc>
          <w:tcPr>
            <w:tcW w:w="8910" w:type="dxa"/>
            <w:gridSpan w:val="3"/>
            <w:tcBorders>
              <w:top w:val="nil"/>
              <w:left w:val="nil"/>
              <w:bottom w:val="nil"/>
              <w:right w:val="nil"/>
            </w:tcBorders>
            <w:vAlign w:val="center"/>
          </w:tcPr>
          <w:p w14:paraId="6F10B831" w14:textId="77777777" w:rsidR="00640F1B" w:rsidRPr="000A00D6" w:rsidRDefault="00640F1B" w:rsidP="00640F1B">
            <w:pPr>
              <w:rPr>
                <w:rFonts w:asciiTheme="minorHAnsi" w:hAnsiTheme="minorHAnsi" w:cstheme="minorHAnsi"/>
                <w:bCs/>
              </w:rPr>
            </w:pPr>
          </w:p>
        </w:tc>
      </w:tr>
      <w:tr w:rsidR="00640F1B" w14:paraId="4680BF01" w14:textId="77777777" w:rsidTr="00EA4809">
        <w:tc>
          <w:tcPr>
            <w:tcW w:w="1885" w:type="dxa"/>
            <w:tcBorders>
              <w:top w:val="nil"/>
              <w:left w:val="nil"/>
              <w:bottom w:val="nil"/>
              <w:right w:val="nil"/>
            </w:tcBorders>
            <w:vAlign w:val="center"/>
          </w:tcPr>
          <w:p w14:paraId="4A906713" w14:textId="77777777" w:rsidR="00640F1B" w:rsidRPr="000441AF" w:rsidRDefault="00640F1B" w:rsidP="00640F1B">
            <w:pPr>
              <w:rPr>
                <w:rFonts w:asciiTheme="minorHAnsi" w:hAnsiTheme="minorHAnsi" w:cstheme="minorHAnsi"/>
                <w:b/>
              </w:rPr>
            </w:pPr>
            <w:r w:rsidRPr="000441AF">
              <w:rPr>
                <w:rFonts w:asciiTheme="minorHAnsi" w:hAnsiTheme="minorHAnsi" w:cstheme="minorHAnsi"/>
                <w:b/>
              </w:rPr>
              <w:t>Unit Number</w:t>
            </w:r>
          </w:p>
        </w:tc>
        <w:tc>
          <w:tcPr>
            <w:tcW w:w="8910" w:type="dxa"/>
            <w:gridSpan w:val="3"/>
            <w:tcBorders>
              <w:top w:val="nil"/>
              <w:left w:val="nil"/>
              <w:bottom w:val="nil"/>
              <w:right w:val="nil"/>
            </w:tcBorders>
            <w:vAlign w:val="center"/>
          </w:tcPr>
          <w:p w14:paraId="20CF29BB" w14:textId="77777777" w:rsidR="00640F1B" w:rsidRPr="000A00D6" w:rsidRDefault="00640F1B" w:rsidP="00640F1B">
            <w:pPr>
              <w:rPr>
                <w:rFonts w:asciiTheme="minorHAnsi" w:hAnsiTheme="minorHAnsi" w:cstheme="minorHAnsi"/>
                <w:bCs/>
              </w:rPr>
            </w:pPr>
            <w:r w:rsidRPr="000A00D6">
              <w:rPr>
                <w:rFonts w:asciiTheme="minorHAnsi" w:hAnsiTheme="minorHAnsi" w:cstheme="minorHAnsi"/>
                <w:bCs/>
              </w:rPr>
              <w:t>Enter the unit number.</w:t>
            </w:r>
          </w:p>
        </w:tc>
      </w:tr>
      <w:tr w:rsidR="00640F1B" w14:paraId="49A9A3DB" w14:textId="77777777" w:rsidTr="00EA4809">
        <w:tc>
          <w:tcPr>
            <w:tcW w:w="1885" w:type="dxa"/>
            <w:tcBorders>
              <w:top w:val="nil"/>
              <w:left w:val="nil"/>
              <w:bottom w:val="nil"/>
              <w:right w:val="nil"/>
            </w:tcBorders>
            <w:vAlign w:val="center"/>
          </w:tcPr>
          <w:p w14:paraId="542C5B8F" w14:textId="77777777" w:rsidR="00640F1B" w:rsidRPr="000441AF" w:rsidRDefault="00640F1B" w:rsidP="00640F1B">
            <w:pPr>
              <w:rPr>
                <w:rFonts w:asciiTheme="minorHAnsi" w:hAnsiTheme="minorHAnsi" w:cstheme="minorHAnsi"/>
                <w:b/>
              </w:rPr>
            </w:pPr>
          </w:p>
        </w:tc>
        <w:tc>
          <w:tcPr>
            <w:tcW w:w="8910" w:type="dxa"/>
            <w:gridSpan w:val="3"/>
            <w:tcBorders>
              <w:top w:val="nil"/>
              <w:left w:val="nil"/>
              <w:bottom w:val="nil"/>
              <w:right w:val="nil"/>
            </w:tcBorders>
            <w:vAlign w:val="center"/>
          </w:tcPr>
          <w:p w14:paraId="44C160C1" w14:textId="77777777" w:rsidR="00640F1B" w:rsidRPr="000A00D6" w:rsidRDefault="00640F1B" w:rsidP="00640F1B">
            <w:pPr>
              <w:rPr>
                <w:rFonts w:asciiTheme="minorHAnsi" w:hAnsiTheme="minorHAnsi" w:cstheme="minorHAnsi"/>
                <w:bCs/>
              </w:rPr>
            </w:pPr>
          </w:p>
        </w:tc>
      </w:tr>
      <w:tr w:rsidR="00640F1B" w14:paraId="2BE753B1" w14:textId="77777777" w:rsidTr="00EA4809">
        <w:tc>
          <w:tcPr>
            <w:tcW w:w="1885" w:type="dxa"/>
            <w:tcBorders>
              <w:top w:val="nil"/>
              <w:left w:val="nil"/>
              <w:bottom w:val="nil"/>
              <w:right w:val="nil"/>
            </w:tcBorders>
            <w:vAlign w:val="center"/>
          </w:tcPr>
          <w:p w14:paraId="0BFFD6F0" w14:textId="77777777" w:rsidR="00640F1B" w:rsidRPr="000441AF" w:rsidRDefault="00640F1B" w:rsidP="00640F1B">
            <w:pPr>
              <w:rPr>
                <w:rFonts w:asciiTheme="minorHAnsi" w:hAnsiTheme="minorHAnsi" w:cstheme="minorHAnsi"/>
                <w:b/>
              </w:rPr>
            </w:pPr>
            <w:r w:rsidRPr="000441AF">
              <w:rPr>
                <w:rFonts w:asciiTheme="minorHAnsi" w:hAnsiTheme="minorHAnsi" w:cstheme="minorHAnsi"/>
                <w:b/>
              </w:rPr>
              <w:t># bedrooms</w:t>
            </w:r>
          </w:p>
        </w:tc>
        <w:tc>
          <w:tcPr>
            <w:tcW w:w="8910" w:type="dxa"/>
            <w:gridSpan w:val="3"/>
            <w:tcBorders>
              <w:top w:val="nil"/>
              <w:left w:val="nil"/>
              <w:bottom w:val="nil"/>
              <w:right w:val="nil"/>
            </w:tcBorders>
            <w:vAlign w:val="center"/>
          </w:tcPr>
          <w:p w14:paraId="70E56883" w14:textId="77777777" w:rsidR="00640F1B" w:rsidRPr="000A00D6" w:rsidRDefault="00640F1B" w:rsidP="00640F1B">
            <w:pPr>
              <w:rPr>
                <w:rFonts w:asciiTheme="minorHAnsi" w:hAnsiTheme="minorHAnsi" w:cstheme="minorHAnsi"/>
                <w:bCs/>
              </w:rPr>
            </w:pPr>
            <w:r w:rsidRPr="000A00D6">
              <w:rPr>
                <w:rFonts w:asciiTheme="minorHAnsi" w:hAnsiTheme="minorHAnsi" w:cstheme="minorHAnsi"/>
                <w:bCs/>
              </w:rPr>
              <w:t>Enter the number of bedrooms in the unit.</w:t>
            </w:r>
          </w:p>
        </w:tc>
      </w:tr>
    </w:tbl>
    <w:p w14:paraId="628BCD14" w14:textId="77777777" w:rsidR="00756352" w:rsidRPr="00D3153B" w:rsidRDefault="00756352" w:rsidP="00756352">
      <w:pPr>
        <w:rPr>
          <w:rFonts w:asciiTheme="minorHAnsi" w:hAnsiTheme="minorHAnsi" w:cstheme="minorHAnsi"/>
          <w:bCs/>
        </w:rPr>
      </w:pPr>
    </w:p>
    <w:tbl>
      <w:tblPr>
        <w:tblStyle w:val="TableGrid"/>
        <w:tblW w:w="0" w:type="auto"/>
        <w:tblLook w:val="04A0" w:firstRow="1" w:lastRow="0" w:firstColumn="1" w:lastColumn="0" w:noHBand="0" w:noVBand="1"/>
      </w:tblPr>
      <w:tblGrid>
        <w:gridCol w:w="10790"/>
      </w:tblGrid>
      <w:tr w:rsidR="00756352" w14:paraId="56953FE8" w14:textId="77777777" w:rsidTr="00554AEB">
        <w:trPr>
          <w:trHeight w:val="288"/>
        </w:trPr>
        <w:tc>
          <w:tcPr>
            <w:tcW w:w="11310" w:type="dxa"/>
            <w:shd w:val="clear" w:color="auto" w:fill="F2F2F2" w:themeFill="background1" w:themeFillShade="F2"/>
            <w:vAlign w:val="center"/>
          </w:tcPr>
          <w:p w14:paraId="28476909" w14:textId="77777777" w:rsidR="00756352" w:rsidRDefault="00756352" w:rsidP="00554AEB">
            <w:pPr>
              <w:jc w:val="center"/>
              <w:rPr>
                <w:rFonts w:asciiTheme="minorHAnsi" w:hAnsiTheme="minorHAnsi" w:cstheme="minorHAnsi"/>
                <w:b/>
                <w:smallCaps/>
              </w:rPr>
            </w:pPr>
            <w:r w:rsidRPr="00D3153B">
              <w:rPr>
                <w:rFonts w:asciiTheme="minorHAnsi" w:hAnsiTheme="minorHAnsi" w:cstheme="minorHAnsi"/>
                <w:b/>
                <w:smallCaps/>
              </w:rPr>
              <w:t>Part</w:t>
            </w:r>
            <w:r w:rsidRPr="000441AF">
              <w:rPr>
                <w:rFonts w:asciiTheme="minorHAnsi" w:hAnsiTheme="minorHAnsi" w:cstheme="minorHAnsi"/>
                <w:b/>
                <w:smallCaps/>
              </w:rPr>
              <w:t xml:space="preserve"> II. Household Composition</w:t>
            </w:r>
          </w:p>
        </w:tc>
      </w:tr>
    </w:tbl>
    <w:p w14:paraId="36C1859E" w14:textId="77777777" w:rsidR="00756352" w:rsidRDefault="00756352" w:rsidP="00756352">
      <w:pPr>
        <w:jc w:val="both"/>
        <w:rPr>
          <w:rFonts w:asciiTheme="minorHAnsi" w:hAnsiTheme="minorHAnsi" w:cstheme="minorHAnsi"/>
          <w:bCs/>
        </w:rPr>
      </w:pPr>
      <w:r w:rsidRPr="00D3153B">
        <w:rPr>
          <w:rFonts w:asciiTheme="minorHAnsi" w:hAnsiTheme="minorHAnsi" w:cstheme="minorHAnsi"/>
          <w:bCs/>
        </w:rPr>
        <w:t>List all occupants of the unit. State each household member’s relationship to the head of household by using one of the following coded definitions:</w:t>
      </w:r>
    </w:p>
    <w:p w14:paraId="392FCC2D" w14:textId="77777777" w:rsidR="00756352" w:rsidRDefault="00756352" w:rsidP="00756352">
      <w:pPr>
        <w:rPr>
          <w:rFonts w:asciiTheme="minorHAnsi" w:hAnsiTheme="minorHAnsi" w:cstheme="minorHAnsi"/>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3989"/>
        <w:gridCol w:w="511"/>
        <w:gridCol w:w="4013"/>
      </w:tblGrid>
      <w:tr w:rsidR="00756352" w14:paraId="5F99DD8A" w14:textId="77777777" w:rsidTr="00EA4809">
        <w:trPr>
          <w:jc w:val="center"/>
        </w:trPr>
        <w:tc>
          <w:tcPr>
            <w:tcW w:w="535" w:type="dxa"/>
          </w:tcPr>
          <w:p w14:paraId="79B8A2A6" w14:textId="77777777" w:rsidR="00756352" w:rsidRDefault="00756352" w:rsidP="00554AEB">
            <w:pPr>
              <w:jc w:val="center"/>
              <w:rPr>
                <w:rFonts w:asciiTheme="minorHAnsi" w:hAnsiTheme="minorHAnsi" w:cstheme="minorHAnsi"/>
                <w:bCs/>
              </w:rPr>
            </w:pPr>
            <w:r>
              <w:rPr>
                <w:rFonts w:asciiTheme="minorHAnsi" w:hAnsiTheme="minorHAnsi" w:cstheme="minorHAnsi"/>
                <w:bCs/>
              </w:rPr>
              <w:t>H</w:t>
            </w:r>
          </w:p>
        </w:tc>
        <w:tc>
          <w:tcPr>
            <w:tcW w:w="3989" w:type="dxa"/>
          </w:tcPr>
          <w:p w14:paraId="3B44C55F" w14:textId="77777777" w:rsidR="00756352" w:rsidRPr="00982888" w:rsidRDefault="00756352" w:rsidP="00554AEB">
            <w:pPr>
              <w:rPr>
                <w:rFonts w:asciiTheme="minorHAnsi" w:hAnsiTheme="minorHAnsi" w:cstheme="minorHAnsi"/>
                <w:bCs/>
              </w:rPr>
            </w:pPr>
            <w:r w:rsidRPr="00982888">
              <w:rPr>
                <w:rFonts w:asciiTheme="minorHAnsi" w:hAnsiTheme="minorHAnsi" w:cstheme="minorHAnsi"/>
                <w:bCs/>
              </w:rPr>
              <w:t>Head of household</w:t>
            </w:r>
          </w:p>
        </w:tc>
        <w:tc>
          <w:tcPr>
            <w:tcW w:w="511" w:type="dxa"/>
          </w:tcPr>
          <w:p w14:paraId="5854AC25" w14:textId="77777777" w:rsidR="00756352" w:rsidRDefault="00756352" w:rsidP="00554AEB">
            <w:pPr>
              <w:jc w:val="center"/>
              <w:rPr>
                <w:rFonts w:asciiTheme="minorHAnsi" w:hAnsiTheme="minorHAnsi" w:cstheme="minorHAnsi"/>
                <w:bCs/>
              </w:rPr>
            </w:pPr>
            <w:r>
              <w:rPr>
                <w:rFonts w:asciiTheme="minorHAnsi" w:hAnsiTheme="minorHAnsi" w:cstheme="minorHAnsi"/>
                <w:bCs/>
              </w:rPr>
              <w:t>S</w:t>
            </w:r>
          </w:p>
        </w:tc>
        <w:tc>
          <w:tcPr>
            <w:tcW w:w="4013" w:type="dxa"/>
          </w:tcPr>
          <w:p w14:paraId="435CF117" w14:textId="77777777" w:rsidR="00756352" w:rsidRDefault="00756352" w:rsidP="00554AEB">
            <w:pPr>
              <w:rPr>
                <w:rFonts w:asciiTheme="minorHAnsi" w:hAnsiTheme="minorHAnsi" w:cstheme="minorHAnsi"/>
                <w:bCs/>
              </w:rPr>
            </w:pPr>
            <w:r>
              <w:rPr>
                <w:rFonts w:asciiTheme="minorHAnsi" w:hAnsiTheme="minorHAnsi" w:cstheme="minorHAnsi"/>
                <w:bCs/>
              </w:rPr>
              <w:t>Spouse</w:t>
            </w:r>
          </w:p>
        </w:tc>
      </w:tr>
      <w:tr w:rsidR="00756352" w14:paraId="1377A89D" w14:textId="77777777" w:rsidTr="00EA4809">
        <w:trPr>
          <w:jc w:val="center"/>
        </w:trPr>
        <w:tc>
          <w:tcPr>
            <w:tcW w:w="535" w:type="dxa"/>
          </w:tcPr>
          <w:p w14:paraId="2CD4DD56" w14:textId="77777777" w:rsidR="00756352" w:rsidRDefault="00756352" w:rsidP="00554AEB">
            <w:pPr>
              <w:jc w:val="center"/>
              <w:rPr>
                <w:rFonts w:asciiTheme="minorHAnsi" w:hAnsiTheme="minorHAnsi" w:cstheme="minorHAnsi"/>
                <w:bCs/>
              </w:rPr>
            </w:pPr>
            <w:r>
              <w:rPr>
                <w:rFonts w:asciiTheme="minorHAnsi" w:hAnsiTheme="minorHAnsi" w:cstheme="minorHAnsi"/>
                <w:bCs/>
              </w:rPr>
              <w:t>A</w:t>
            </w:r>
          </w:p>
        </w:tc>
        <w:tc>
          <w:tcPr>
            <w:tcW w:w="3989" w:type="dxa"/>
          </w:tcPr>
          <w:p w14:paraId="7D3BFCC9" w14:textId="77777777" w:rsidR="00756352" w:rsidRDefault="00756352" w:rsidP="00554AEB">
            <w:pPr>
              <w:rPr>
                <w:rFonts w:asciiTheme="minorHAnsi" w:hAnsiTheme="minorHAnsi" w:cstheme="minorHAnsi"/>
                <w:bCs/>
              </w:rPr>
            </w:pPr>
            <w:r w:rsidRPr="000441AF">
              <w:rPr>
                <w:rFonts w:asciiTheme="minorHAnsi" w:hAnsiTheme="minorHAnsi" w:cstheme="minorHAnsi"/>
                <w:bCs/>
              </w:rPr>
              <w:t>Adult co-tenant</w:t>
            </w:r>
          </w:p>
        </w:tc>
        <w:tc>
          <w:tcPr>
            <w:tcW w:w="511" w:type="dxa"/>
          </w:tcPr>
          <w:p w14:paraId="015DB557" w14:textId="77777777" w:rsidR="00756352" w:rsidRDefault="00756352" w:rsidP="00554AEB">
            <w:pPr>
              <w:jc w:val="center"/>
              <w:rPr>
                <w:rFonts w:asciiTheme="minorHAnsi" w:hAnsiTheme="minorHAnsi" w:cstheme="minorHAnsi"/>
                <w:bCs/>
              </w:rPr>
            </w:pPr>
            <w:r>
              <w:rPr>
                <w:rFonts w:asciiTheme="minorHAnsi" w:hAnsiTheme="minorHAnsi" w:cstheme="minorHAnsi"/>
                <w:bCs/>
              </w:rPr>
              <w:t>C</w:t>
            </w:r>
          </w:p>
        </w:tc>
        <w:tc>
          <w:tcPr>
            <w:tcW w:w="4013" w:type="dxa"/>
          </w:tcPr>
          <w:p w14:paraId="03028A13" w14:textId="77777777" w:rsidR="00756352" w:rsidRDefault="00756352" w:rsidP="00554AEB">
            <w:pPr>
              <w:rPr>
                <w:rFonts w:asciiTheme="minorHAnsi" w:hAnsiTheme="minorHAnsi" w:cstheme="minorHAnsi"/>
                <w:bCs/>
              </w:rPr>
            </w:pPr>
            <w:r>
              <w:rPr>
                <w:rFonts w:asciiTheme="minorHAnsi" w:hAnsiTheme="minorHAnsi" w:cstheme="minorHAnsi"/>
                <w:bCs/>
              </w:rPr>
              <w:t>Child</w:t>
            </w:r>
          </w:p>
        </w:tc>
      </w:tr>
      <w:tr w:rsidR="00756352" w14:paraId="51BA14BC" w14:textId="77777777" w:rsidTr="00EA4809">
        <w:trPr>
          <w:jc w:val="center"/>
        </w:trPr>
        <w:tc>
          <w:tcPr>
            <w:tcW w:w="535" w:type="dxa"/>
          </w:tcPr>
          <w:p w14:paraId="708C465D" w14:textId="77777777" w:rsidR="00756352" w:rsidRDefault="00756352" w:rsidP="00554AEB">
            <w:pPr>
              <w:jc w:val="center"/>
              <w:rPr>
                <w:rFonts w:asciiTheme="minorHAnsi" w:hAnsiTheme="minorHAnsi" w:cstheme="minorHAnsi"/>
                <w:bCs/>
              </w:rPr>
            </w:pPr>
            <w:r>
              <w:rPr>
                <w:rFonts w:asciiTheme="minorHAnsi" w:hAnsiTheme="minorHAnsi" w:cstheme="minorHAnsi"/>
                <w:bCs/>
              </w:rPr>
              <w:t>L</w:t>
            </w:r>
          </w:p>
        </w:tc>
        <w:tc>
          <w:tcPr>
            <w:tcW w:w="3989" w:type="dxa"/>
          </w:tcPr>
          <w:p w14:paraId="50745F99" w14:textId="77777777" w:rsidR="00756352" w:rsidRDefault="00756352" w:rsidP="00554AEB">
            <w:pPr>
              <w:rPr>
                <w:rFonts w:asciiTheme="minorHAnsi" w:hAnsiTheme="minorHAnsi" w:cstheme="minorHAnsi"/>
                <w:bCs/>
              </w:rPr>
            </w:pPr>
            <w:r w:rsidRPr="000441AF">
              <w:rPr>
                <w:rFonts w:asciiTheme="minorHAnsi" w:hAnsiTheme="minorHAnsi" w:cstheme="minorHAnsi"/>
                <w:bCs/>
              </w:rPr>
              <w:t>Live-in caretaker</w:t>
            </w:r>
          </w:p>
        </w:tc>
        <w:tc>
          <w:tcPr>
            <w:tcW w:w="511" w:type="dxa"/>
          </w:tcPr>
          <w:p w14:paraId="1B8451EB" w14:textId="77777777" w:rsidR="00756352" w:rsidRDefault="00756352" w:rsidP="00554AEB">
            <w:pPr>
              <w:jc w:val="center"/>
              <w:rPr>
                <w:rFonts w:asciiTheme="minorHAnsi" w:hAnsiTheme="minorHAnsi" w:cstheme="minorHAnsi"/>
                <w:bCs/>
              </w:rPr>
            </w:pPr>
            <w:r>
              <w:rPr>
                <w:rFonts w:asciiTheme="minorHAnsi" w:hAnsiTheme="minorHAnsi" w:cstheme="minorHAnsi"/>
                <w:bCs/>
              </w:rPr>
              <w:t>O</w:t>
            </w:r>
          </w:p>
        </w:tc>
        <w:tc>
          <w:tcPr>
            <w:tcW w:w="4013" w:type="dxa"/>
          </w:tcPr>
          <w:p w14:paraId="3E4755F9" w14:textId="77777777" w:rsidR="00756352" w:rsidRDefault="00756352" w:rsidP="00554AEB">
            <w:pPr>
              <w:rPr>
                <w:rFonts w:asciiTheme="minorHAnsi" w:hAnsiTheme="minorHAnsi" w:cstheme="minorHAnsi"/>
                <w:bCs/>
              </w:rPr>
            </w:pPr>
            <w:r>
              <w:rPr>
                <w:rFonts w:asciiTheme="minorHAnsi" w:hAnsiTheme="minorHAnsi" w:cstheme="minorHAnsi"/>
                <w:bCs/>
              </w:rPr>
              <w:t>Other</w:t>
            </w:r>
          </w:p>
        </w:tc>
      </w:tr>
      <w:tr w:rsidR="009E1DCD" w14:paraId="0E3CA5F0" w14:textId="77777777" w:rsidTr="00EA4809">
        <w:trPr>
          <w:jc w:val="center"/>
        </w:trPr>
        <w:tc>
          <w:tcPr>
            <w:tcW w:w="535" w:type="dxa"/>
          </w:tcPr>
          <w:p w14:paraId="2F5B727D" w14:textId="47B690E0" w:rsidR="009E1DCD" w:rsidRDefault="009E1DCD" w:rsidP="00554AEB">
            <w:pPr>
              <w:jc w:val="center"/>
              <w:rPr>
                <w:rFonts w:asciiTheme="minorHAnsi" w:hAnsiTheme="minorHAnsi" w:cstheme="minorHAnsi"/>
                <w:bCs/>
              </w:rPr>
            </w:pPr>
            <w:r>
              <w:rPr>
                <w:rFonts w:asciiTheme="minorHAnsi" w:hAnsiTheme="minorHAnsi" w:cstheme="minorHAnsi"/>
                <w:bCs/>
              </w:rPr>
              <w:t>F</w:t>
            </w:r>
          </w:p>
        </w:tc>
        <w:tc>
          <w:tcPr>
            <w:tcW w:w="3989" w:type="dxa"/>
          </w:tcPr>
          <w:p w14:paraId="6243E0FA" w14:textId="41400F77" w:rsidR="009E1DCD" w:rsidRPr="000441AF" w:rsidRDefault="009E1DCD" w:rsidP="00554AEB">
            <w:pPr>
              <w:rPr>
                <w:rFonts w:asciiTheme="minorHAnsi" w:hAnsiTheme="minorHAnsi" w:cstheme="minorHAnsi"/>
                <w:bCs/>
              </w:rPr>
            </w:pPr>
            <w:r>
              <w:rPr>
                <w:rFonts w:asciiTheme="minorHAnsi" w:hAnsiTheme="minorHAnsi" w:cstheme="minorHAnsi"/>
                <w:bCs/>
              </w:rPr>
              <w:t xml:space="preserve">Foster </w:t>
            </w:r>
            <w:r w:rsidR="006F1772">
              <w:rPr>
                <w:rFonts w:asciiTheme="minorHAnsi" w:hAnsiTheme="minorHAnsi" w:cstheme="minorHAnsi"/>
                <w:bCs/>
              </w:rPr>
              <w:t>child</w:t>
            </w:r>
            <w:r w:rsidR="00DF6FBD">
              <w:rPr>
                <w:rFonts w:asciiTheme="minorHAnsi" w:hAnsiTheme="minorHAnsi" w:cstheme="minorHAnsi"/>
                <w:bCs/>
              </w:rPr>
              <w:t>(ren)/adult(s)</w:t>
            </w:r>
          </w:p>
        </w:tc>
        <w:tc>
          <w:tcPr>
            <w:tcW w:w="511" w:type="dxa"/>
          </w:tcPr>
          <w:p w14:paraId="611AC02B" w14:textId="77777777" w:rsidR="009E1DCD" w:rsidRDefault="009E1DCD" w:rsidP="00554AEB">
            <w:pPr>
              <w:jc w:val="center"/>
              <w:rPr>
                <w:rFonts w:asciiTheme="minorHAnsi" w:hAnsiTheme="minorHAnsi" w:cstheme="minorHAnsi"/>
                <w:bCs/>
              </w:rPr>
            </w:pPr>
          </w:p>
        </w:tc>
        <w:tc>
          <w:tcPr>
            <w:tcW w:w="4013" w:type="dxa"/>
          </w:tcPr>
          <w:p w14:paraId="5A4B1A4B" w14:textId="77777777" w:rsidR="009E1DCD" w:rsidRDefault="009E1DCD" w:rsidP="00554AEB">
            <w:pPr>
              <w:rPr>
                <w:rFonts w:asciiTheme="minorHAnsi" w:hAnsiTheme="minorHAnsi" w:cstheme="minorHAnsi"/>
                <w:bCs/>
              </w:rPr>
            </w:pPr>
          </w:p>
        </w:tc>
      </w:tr>
    </w:tbl>
    <w:p w14:paraId="6ABA63FC" w14:textId="77777777" w:rsidR="00756352" w:rsidRPr="00D3153B" w:rsidRDefault="00756352" w:rsidP="00756352">
      <w:pPr>
        <w:rPr>
          <w:rFonts w:asciiTheme="minorHAnsi" w:hAnsiTheme="minorHAnsi" w:cstheme="minorHAnsi"/>
          <w:bCs/>
        </w:rPr>
      </w:pPr>
    </w:p>
    <w:p w14:paraId="0B9AA5C6" w14:textId="299F456B" w:rsidR="00756352" w:rsidRPr="00D3153B" w:rsidRDefault="00756352" w:rsidP="00756352">
      <w:pPr>
        <w:jc w:val="both"/>
        <w:rPr>
          <w:rFonts w:asciiTheme="minorHAnsi" w:hAnsiTheme="minorHAnsi" w:cstheme="minorHAnsi"/>
          <w:bCs/>
        </w:rPr>
      </w:pPr>
      <w:r w:rsidRPr="00D3153B">
        <w:rPr>
          <w:rFonts w:asciiTheme="minorHAnsi" w:hAnsiTheme="minorHAnsi" w:cstheme="minorHAnsi"/>
          <w:bCs/>
        </w:rPr>
        <w:t>Enter the date of birth</w:t>
      </w:r>
      <w:r w:rsidR="00F736E7">
        <w:rPr>
          <w:rFonts w:asciiTheme="minorHAnsi" w:hAnsiTheme="minorHAnsi" w:cstheme="minorHAnsi"/>
          <w:bCs/>
        </w:rPr>
        <w:t xml:space="preserve"> (in MM/DD/YYY format)</w:t>
      </w:r>
      <w:r w:rsidRPr="00D3153B">
        <w:rPr>
          <w:rFonts w:asciiTheme="minorHAnsi" w:hAnsiTheme="minorHAnsi" w:cstheme="minorHAnsi"/>
          <w:bCs/>
        </w:rPr>
        <w:t>, student status, and Social Security number or alien registration number for each occupant.</w:t>
      </w:r>
      <w:r w:rsidR="00F736E7" w:rsidRPr="00F736E7">
        <w:rPr>
          <w:rFonts w:asciiTheme="minorHAnsi" w:hAnsiTheme="minorHAnsi" w:cstheme="minorHAnsi"/>
          <w:bCs/>
        </w:rPr>
        <w:t xml:space="preserve"> If Social Security/Noncitizen Registration numbers are not available, enter “0000”. Student Status is determined by the academic institution.</w:t>
      </w:r>
    </w:p>
    <w:p w14:paraId="46D64DA2" w14:textId="77777777" w:rsidR="00756352" w:rsidRPr="00D3153B" w:rsidRDefault="00756352" w:rsidP="00756352">
      <w:pPr>
        <w:jc w:val="both"/>
        <w:rPr>
          <w:rFonts w:asciiTheme="minorHAnsi" w:hAnsiTheme="minorHAnsi" w:cstheme="minorHAnsi"/>
          <w:bCs/>
        </w:rPr>
      </w:pPr>
    </w:p>
    <w:p w14:paraId="266D1C3D" w14:textId="2DBE602E" w:rsidR="00756352" w:rsidRPr="00D3153B" w:rsidRDefault="00756352" w:rsidP="00756352">
      <w:pPr>
        <w:jc w:val="both"/>
        <w:rPr>
          <w:rFonts w:asciiTheme="minorHAnsi" w:hAnsiTheme="minorHAnsi" w:cstheme="minorHAnsi"/>
          <w:bCs/>
          <w:i/>
        </w:rPr>
      </w:pPr>
      <w:r w:rsidRPr="00D3153B">
        <w:rPr>
          <w:rFonts w:asciiTheme="minorHAnsi" w:hAnsiTheme="minorHAnsi" w:cstheme="minorHAnsi"/>
          <w:bCs/>
          <w:i/>
        </w:rPr>
        <w:t xml:space="preserve">If there are more than </w:t>
      </w:r>
      <w:r w:rsidR="00013812">
        <w:rPr>
          <w:rFonts w:asciiTheme="minorHAnsi" w:hAnsiTheme="minorHAnsi" w:cstheme="minorHAnsi"/>
          <w:bCs/>
          <w:i/>
        </w:rPr>
        <w:t>sever</w:t>
      </w:r>
      <w:r w:rsidRPr="00D3153B">
        <w:rPr>
          <w:rFonts w:asciiTheme="minorHAnsi" w:hAnsiTheme="minorHAnsi" w:cstheme="minorHAnsi"/>
          <w:bCs/>
          <w:i/>
        </w:rPr>
        <w:t xml:space="preserve"> (</w:t>
      </w:r>
      <w:r w:rsidR="00013812">
        <w:rPr>
          <w:rFonts w:asciiTheme="minorHAnsi" w:hAnsiTheme="minorHAnsi" w:cstheme="minorHAnsi"/>
          <w:bCs/>
          <w:i/>
        </w:rPr>
        <w:t>7</w:t>
      </w:r>
      <w:r w:rsidRPr="00D3153B">
        <w:rPr>
          <w:rFonts w:asciiTheme="minorHAnsi" w:hAnsiTheme="minorHAnsi" w:cstheme="minorHAnsi"/>
          <w:bCs/>
          <w:i/>
        </w:rPr>
        <w:t>) occupants, use an additional sheet of paper to list the remaining household members and attach it to the certification.</w:t>
      </w:r>
    </w:p>
    <w:p w14:paraId="42E12893" w14:textId="77777777" w:rsidR="00756352" w:rsidRPr="00D3153B" w:rsidRDefault="00756352" w:rsidP="00756352">
      <w:pPr>
        <w:jc w:val="both"/>
        <w:rPr>
          <w:rFonts w:asciiTheme="minorHAnsi" w:hAnsiTheme="minorHAnsi" w:cstheme="minorHAnsi"/>
          <w:bCs/>
          <w:i/>
        </w:rPr>
      </w:pPr>
    </w:p>
    <w:tbl>
      <w:tblPr>
        <w:tblStyle w:val="TableGrid"/>
        <w:tblW w:w="0" w:type="auto"/>
        <w:tblLook w:val="04A0" w:firstRow="1" w:lastRow="0" w:firstColumn="1" w:lastColumn="0" w:noHBand="0" w:noVBand="1"/>
      </w:tblPr>
      <w:tblGrid>
        <w:gridCol w:w="10790"/>
      </w:tblGrid>
      <w:tr w:rsidR="00756352" w14:paraId="3B66AAF4" w14:textId="77777777" w:rsidTr="00554AEB">
        <w:trPr>
          <w:trHeight w:val="288"/>
        </w:trPr>
        <w:tc>
          <w:tcPr>
            <w:tcW w:w="11310" w:type="dxa"/>
            <w:shd w:val="clear" w:color="auto" w:fill="F2F2F2" w:themeFill="background1" w:themeFillShade="F2"/>
            <w:vAlign w:val="center"/>
          </w:tcPr>
          <w:p w14:paraId="52DE7621" w14:textId="77777777" w:rsidR="00756352" w:rsidRDefault="00756352" w:rsidP="00554AEB">
            <w:pPr>
              <w:jc w:val="center"/>
              <w:rPr>
                <w:rFonts w:asciiTheme="minorHAnsi" w:hAnsiTheme="minorHAnsi" w:cstheme="minorHAnsi"/>
                <w:b/>
                <w:smallCaps/>
              </w:rPr>
            </w:pPr>
            <w:r>
              <w:rPr>
                <w:rFonts w:asciiTheme="minorHAnsi" w:hAnsiTheme="minorHAnsi" w:cstheme="minorHAnsi"/>
                <w:b/>
                <w:smallCaps/>
              </w:rPr>
              <w:t>Part</w:t>
            </w:r>
            <w:r w:rsidRPr="00D3153B">
              <w:rPr>
                <w:rFonts w:asciiTheme="minorHAnsi" w:hAnsiTheme="minorHAnsi" w:cstheme="minorHAnsi"/>
                <w:b/>
                <w:smallCaps/>
              </w:rPr>
              <w:t xml:space="preserve"> III.  </w:t>
            </w:r>
            <w:r>
              <w:rPr>
                <w:rFonts w:asciiTheme="minorHAnsi" w:hAnsiTheme="minorHAnsi" w:cstheme="minorHAnsi"/>
                <w:b/>
                <w:smallCaps/>
              </w:rPr>
              <w:t>Annual Income</w:t>
            </w:r>
          </w:p>
        </w:tc>
      </w:tr>
    </w:tbl>
    <w:p w14:paraId="4F10DFC8" w14:textId="77777777" w:rsidR="00756352" w:rsidRPr="00D3153B" w:rsidRDefault="00756352" w:rsidP="00756352">
      <w:pPr>
        <w:rPr>
          <w:rFonts w:asciiTheme="minorHAnsi" w:hAnsiTheme="minorHAnsi" w:cstheme="minorHAnsi"/>
          <w:bCs/>
        </w:rPr>
      </w:pPr>
      <w:r w:rsidRPr="00D3153B">
        <w:rPr>
          <w:rFonts w:asciiTheme="minorHAnsi" w:hAnsiTheme="minorHAnsi" w:cstheme="minorHAnsi"/>
          <w:bCs/>
        </w:rPr>
        <w:t>From the verification forms obtained from each income source, enter the gross amount anticipated to be received for the 12 months from the effective date of the (re)certification. Complete a separate line for each income-earning member. List the respective household member number from Part II.</w:t>
      </w:r>
    </w:p>
    <w:p w14:paraId="1575F989" w14:textId="77777777" w:rsidR="00715436" w:rsidRDefault="007154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8462"/>
      </w:tblGrid>
      <w:tr w:rsidR="00756352" w14:paraId="7B3AF8FC" w14:textId="77777777" w:rsidTr="00EA4809">
        <w:tc>
          <w:tcPr>
            <w:tcW w:w="2338" w:type="dxa"/>
            <w:vAlign w:val="center"/>
          </w:tcPr>
          <w:p w14:paraId="1FDADB34" w14:textId="77777777" w:rsidR="00756352" w:rsidRPr="000441AF" w:rsidRDefault="00756352" w:rsidP="00554AEB">
            <w:pPr>
              <w:rPr>
                <w:rFonts w:asciiTheme="minorHAnsi" w:hAnsiTheme="minorHAnsi" w:cstheme="minorHAnsi"/>
                <w:b/>
              </w:rPr>
            </w:pPr>
            <w:r>
              <w:rPr>
                <w:rFonts w:asciiTheme="minorHAnsi" w:hAnsiTheme="minorHAnsi" w:cstheme="minorHAnsi"/>
                <w:b/>
              </w:rPr>
              <w:t>Column (A)</w:t>
            </w:r>
          </w:p>
        </w:tc>
        <w:tc>
          <w:tcPr>
            <w:tcW w:w="8462" w:type="dxa"/>
            <w:vAlign w:val="center"/>
          </w:tcPr>
          <w:p w14:paraId="2A182472" w14:textId="77777777" w:rsidR="00756352" w:rsidRDefault="00756352" w:rsidP="00756352">
            <w:pPr>
              <w:jc w:val="both"/>
              <w:rPr>
                <w:rFonts w:asciiTheme="minorHAnsi" w:hAnsiTheme="minorHAnsi" w:cstheme="minorHAnsi"/>
                <w:bCs/>
              </w:rPr>
            </w:pPr>
            <w:r w:rsidRPr="00E77831">
              <w:rPr>
                <w:rFonts w:asciiTheme="minorHAnsi" w:hAnsiTheme="minorHAnsi" w:cstheme="minorHAnsi"/>
                <w:bCs/>
              </w:rPr>
              <w:t xml:space="preserve">Enter the annual </w:t>
            </w:r>
            <w:proofErr w:type="gramStart"/>
            <w:r w:rsidRPr="00E77831">
              <w:rPr>
                <w:rFonts w:asciiTheme="minorHAnsi" w:hAnsiTheme="minorHAnsi" w:cstheme="minorHAnsi"/>
                <w:bCs/>
              </w:rPr>
              <w:t>amount</w:t>
            </w:r>
            <w:proofErr w:type="gramEnd"/>
            <w:r w:rsidRPr="00E77831">
              <w:rPr>
                <w:rFonts w:asciiTheme="minorHAnsi" w:hAnsiTheme="minorHAnsi" w:cstheme="minorHAnsi"/>
                <w:bCs/>
              </w:rPr>
              <w:t xml:space="preserve"> of wages, salaries, tips, commissions, bonuses, and other income from employment; distributed profits and/or net income from a business.</w:t>
            </w:r>
          </w:p>
        </w:tc>
      </w:tr>
      <w:tr w:rsidR="00756352" w14:paraId="4F9E07F6" w14:textId="77777777" w:rsidTr="00EA4809">
        <w:trPr>
          <w:trHeight w:val="70"/>
        </w:trPr>
        <w:tc>
          <w:tcPr>
            <w:tcW w:w="2338" w:type="dxa"/>
            <w:vAlign w:val="center"/>
          </w:tcPr>
          <w:p w14:paraId="206ED801" w14:textId="77777777" w:rsidR="00756352" w:rsidRPr="000441AF" w:rsidRDefault="00756352" w:rsidP="00554AEB">
            <w:pPr>
              <w:rPr>
                <w:rFonts w:asciiTheme="minorHAnsi" w:hAnsiTheme="minorHAnsi" w:cstheme="minorHAnsi"/>
                <w:b/>
                <w:sz w:val="16"/>
                <w:szCs w:val="16"/>
              </w:rPr>
            </w:pPr>
          </w:p>
        </w:tc>
        <w:tc>
          <w:tcPr>
            <w:tcW w:w="8462" w:type="dxa"/>
            <w:vAlign w:val="center"/>
          </w:tcPr>
          <w:p w14:paraId="57616CF6" w14:textId="77777777" w:rsidR="00756352" w:rsidRPr="00D3153B" w:rsidRDefault="00756352" w:rsidP="00756352">
            <w:pPr>
              <w:jc w:val="both"/>
              <w:rPr>
                <w:rFonts w:asciiTheme="minorHAnsi" w:hAnsiTheme="minorHAnsi" w:cstheme="minorHAnsi"/>
                <w:bCs/>
              </w:rPr>
            </w:pPr>
          </w:p>
        </w:tc>
      </w:tr>
      <w:tr w:rsidR="00756352" w14:paraId="4C862BF3" w14:textId="77777777" w:rsidTr="00EA4809">
        <w:tc>
          <w:tcPr>
            <w:tcW w:w="2338" w:type="dxa"/>
            <w:vAlign w:val="center"/>
          </w:tcPr>
          <w:p w14:paraId="7CA44619" w14:textId="77777777" w:rsidR="00756352" w:rsidRPr="000441AF" w:rsidRDefault="00756352" w:rsidP="00554AEB">
            <w:pPr>
              <w:rPr>
                <w:rFonts w:asciiTheme="minorHAnsi" w:hAnsiTheme="minorHAnsi" w:cstheme="minorHAnsi"/>
                <w:b/>
              </w:rPr>
            </w:pPr>
            <w:r>
              <w:rPr>
                <w:rFonts w:asciiTheme="minorHAnsi" w:hAnsiTheme="minorHAnsi" w:cstheme="minorHAnsi"/>
                <w:b/>
              </w:rPr>
              <w:t>Column (B)</w:t>
            </w:r>
          </w:p>
        </w:tc>
        <w:tc>
          <w:tcPr>
            <w:tcW w:w="8462" w:type="dxa"/>
            <w:vAlign w:val="center"/>
          </w:tcPr>
          <w:p w14:paraId="45223633" w14:textId="77777777" w:rsidR="00756352" w:rsidRDefault="00756352" w:rsidP="00756352">
            <w:pPr>
              <w:jc w:val="both"/>
              <w:rPr>
                <w:rFonts w:asciiTheme="minorHAnsi" w:hAnsiTheme="minorHAnsi" w:cstheme="minorHAnsi"/>
                <w:bCs/>
              </w:rPr>
            </w:pPr>
            <w:r w:rsidRPr="009052AD">
              <w:rPr>
                <w:rFonts w:asciiTheme="minorHAnsi" w:hAnsiTheme="minorHAnsi" w:cstheme="minorHAnsi"/>
                <w:bCs/>
              </w:rPr>
              <w:t>Enter the annual amount of Social Security, Supplemental Security Income, pensions, military retirement, etc.</w:t>
            </w:r>
          </w:p>
        </w:tc>
      </w:tr>
      <w:tr w:rsidR="00756352" w14:paraId="1270639D" w14:textId="77777777" w:rsidTr="00EA4809">
        <w:tc>
          <w:tcPr>
            <w:tcW w:w="2338" w:type="dxa"/>
            <w:vAlign w:val="center"/>
          </w:tcPr>
          <w:p w14:paraId="5250F8EB" w14:textId="77777777" w:rsidR="00756352" w:rsidRPr="000441AF" w:rsidRDefault="00756352" w:rsidP="00554AEB">
            <w:pPr>
              <w:rPr>
                <w:rFonts w:asciiTheme="minorHAnsi" w:hAnsiTheme="minorHAnsi" w:cstheme="minorHAnsi"/>
                <w:b/>
              </w:rPr>
            </w:pPr>
          </w:p>
        </w:tc>
        <w:tc>
          <w:tcPr>
            <w:tcW w:w="8462" w:type="dxa"/>
            <w:vAlign w:val="center"/>
          </w:tcPr>
          <w:p w14:paraId="076A41F1" w14:textId="77777777" w:rsidR="00756352" w:rsidRPr="00D3153B" w:rsidRDefault="00756352" w:rsidP="00756352">
            <w:pPr>
              <w:jc w:val="both"/>
              <w:rPr>
                <w:rFonts w:asciiTheme="minorHAnsi" w:hAnsiTheme="minorHAnsi" w:cstheme="minorHAnsi"/>
                <w:bCs/>
              </w:rPr>
            </w:pPr>
          </w:p>
        </w:tc>
      </w:tr>
      <w:tr w:rsidR="00756352" w14:paraId="41AA4DB4" w14:textId="77777777" w:rsidTr="00EA4809">
        <w:tc>
          <w:tcPr>
            <w:tcW w:w="2338" w:type="dxa"/>
            <w:vAlign w:val="center"/>
          </w:tcPr>
          <w:p w14:paraId="7CAA4630" w14:textId="77777777" w:rsidR="00756352" w:rsidRPr="000441AF" w:rsidRDefault="00756352" w:rsidP="00554AEB">
            <w:pPr>
              <w:rPr>
                <w:rFonts w:asciiTheme="minorHAnsi" w:hAnsiTheme="minorHAnsi" w:cstheme="minorHAnsi"/>
                <w:b/>
              </w:rPr>
            </w:pPr>
            <w:r>
              <w:rPr>
                <w:rFonts w:asciiTheme="minorHAnsi" w:hAnsiTheme="minorHAnsi" w:cstheme="minorHAnsi"/>
                <w:b/>
              </w:rPr>
              <w:t>Column (C)</w:t>
            </w:r>
          </w:p>
        </w:tc>
        <w:tc>
          <w:tcPr>
            <w:tcW w:w="8462" w:type="dxa"/>
            <w:vAlign w:val="center"/>
          </w:tcPr>
          <w:p w14:paraId="2B539C92" w14:textId="77777777" w:rsidR="00756352" w:rsidRDefault="00756352" w:rsidP="00756352">
            <w:pPr>
              <w:jc w:val="both"/>
              <w:rPr>
                <w:rFonts w:asciiTheme="minorHAnsi" w:hAnsiTheme="minorHAnsi" w:cstheme="minorHAnsi"/>
                <w:bCs/>
              </w:rPr>
            </w:pPr>
            <w:r w:rsidRPr="00983AEF">
              <w:rPr>
                <w:rFonts w:asciiTheme="minorHAnsi" w:hAnsiTheme="minorHAnsi" w:cstheme="minorHAnsi"/>
                <w:bCs/>
              </w:rPr>
              <w:t>Enter the annual amount of income received from public assistance (i.e., TANF, general assistance, disability, etc.).</w:t>
            </w:r>
          </w:p>
        </w:tc>
      </w:tr>
      <w:tr w:rsidR="00756352" w14:paraId="422AC1DE" w14:textId="77777777" w:rsidTr="00EA4809">
        <w:tc>
          <w:tcPr>
            <w:tcW w:w="2338" w:type="dxa"/>
            <w:vAlign w:val="center"/>
          </w:tcPr>
          <w:p w14:paraId="3D73C2DD" w14:textId="77777777" w:rsidR="00756352" w:rsidRPr="000441AF" w:rsidRDefault="00756352" w:rsidP="00554AEB">
            <w:pPr>
              <w:rPr>
                <w:rFonts w:asciiTheme="minorHAnsi" w:hAnsiTheme="minorHAnsi" w:cstheme="minorHAnsi"/>
                <w:b/>
              </w:rPr>
            </w:pPr>
          </w:p>
        </w:tc>
        <w:tc>
          <w:tcPr>
            <w:tcW w:w="8462" w:type="dxa"/>
            <w:vAlign w:val="center"/>
          </w:tcPr>
          <w:p w14:paraId="1D077546" w14:textId="77777777" w:rsidR="00756352" w:rsidRPr="00D3153B" w:rsidRDefault="00756352" w:rsidP="00756352">
            <w:pPr>
              <w:jc w:val="both"/>
              <w:rPr>
                <w:rFonts w:asciiTheme="minorHAnsi" w:hAnsiTheme="minorHAnsi" w:cstheme="minorHAnsi"/>
                <w:bCs/>
              </w:rPr>
            </w:pPr>
          </w:p>
        </w:tc>
      </w:tr>
      <w:tr w:rsidR="00756352" w14:paraId="3CB6B079" w14:textId="77777777" w:rsidTr="00EA4809">
        <w:tc>
          <w:tcPr>
            <w:tcW w:w="2338" w:type="dxa"/>
            <w:vAlign w:val="center"/>
          </w:tcPr>
          <w:p w14:paraId="7D5C2767" w14:textId="77777777" w:rsidR="00756352" w:rsidRPr="000441AF" w:rsidRDefault="00756352" w:rsidP="00554AEB">
            <w:pPr>
              <w:rPr>
                <w:rFonts w:asciiTheme="minorHAnsi" w:hAnsiTheme="minorHAnsi" w:cstheme="minorHAnsi"/>
                <w:b/>
              </w:rPr>
            </w:pPr>
            <w:r>
              <w:rPr>
                <w:rFonts w:asciiTheme="minorHAnsi" w:hAnsiTheme="minorHAnsi" w:cstheme="minorHAnsi"/>
                <w:b/>
              </w:rPr>
              <w:t>Column (D)</w:t>
            </w:r>
          </w:p>
        </w:tc>
        <w:tc>
          <w:tcPr>
            <w:tcW w:w="8462" w:type="dxa"/>
            <w:vAlign w:val="center"/>
          </w:tcPr>
          <w:p w14:paraId="53609EBE" w14:textId="77777777" w:rsidR="00756352" w:rsidRDefault="00756352" w:rsidP="00756352">
            <w:pPr>
              <w:jc w:val="both"/>
              <w:rPr>
                <w:rFonts w:asciiTheme="minorHAnsi" w:hAnsiTheme="minorHAnsi" w:cstheme="minorHAnsi"/>
                <w:bCs/>
              </w:rPr>
            </w:pPr>
            <w:r w:rsidRPr="00E06741">
              <w:rPr>
                <w:rFonts w:asciiTheme="minorHAnsi" w:hAnsiTheme="minorHAnsi" w:cstheme="minorHAnsi"/>
                <w:bCs/>
              </w:rPr>
              <w:t>Enter the annual amount of alimony, child support, unemployment benefits, or any other income regularly received by the household.</w:t>
            </w:r>
          </w:p>
        </w:tc>
      </w:tr>
      <w:tr w:rsidR="00756352" w14:paraId="0EEF6936" w14:textId="77777777" w:rsidTr="00EA4809">
        <w:tc>
          <w:tcPr>
            <w:tcW w:w="2338" w:type="dxa"/>
            <w:vAlign w:val="center"/>
          </w:tcPr>
          <w:p w14:paraId="479CD671" w14:textId="77777777" w:rsidR="00756352" w:rsidRPr="000441AF" w:rsidRDefault="00756352" w:rsidP="00554AEB">
            <w:pPr>
              <w:rPr>
                <w:rFonts w:asciiTheme="minorHAnsi" w:hAnsiTheme="minorHAnsi" w:cstheme="minorHAnsi"/>
                <w:b/>
              </w:rPr>
            </w:pPr>
          </w:p>
        </w:tc>
        <w:tc>
          <w:tcPr>
            <w:tcW w:w="8462" w:type="dxa"/>
            <w:vAlign w:val="center"/>
          </w:tcPr>
          <w:p w14:paraId="66DB87A3" w14:textId="77777777" w:rsidR="00756352" w:rsidRPr="00D3153B" w:rsidRDefault="00756352" w:rsidP="00756352">
            <w:pPr>
              <w:jc w:val="both"/>
              <w:rPr>
                <w:rFonts w:asciiTheme="minorHAnsi" w:hAnsiTheme="minorHAnsi" w:cstheme="minorHAnsi"/>
                <w:bCs/>
              </w:rPr>
            </w:pPr>
          </w:p>
        </w:tc>
      </w:tr>
      <w:tr w:rsidR="00756352" w14:paraId="5D9B9487" w14:textId="77777777" w:rsidTr="00EA4809">
        <w:tc>
          <w:tcPr>
            <w:tcW w:w="2338" w:type="dxa"/>
            <w:vAlign w:val="center"/>
          </w:tcPr>
          <w:p w14:paraId="11A3ECCD" w14:textId="77777777" w:rsidR="00756352" w:rsidRPr="000441AF" w:rsidRDefault="00756352" w:rsidP="00554AEB">
            <w:pPr>
              <w:rPr>
                <w:rFonts w:asciiTheme="minorHAnsi" w:hAnsiTheme="minorHAnsi" w:cstheme="minorHAnsi"/>
                <w:b/>
              </w:rPr>
            </w:pPr>
            <w:r>
              <w:rPr>
                <w:rFonts w:asciiTheme="minorHAnsi" w:hAnsiTheme="minorHAnsi" w:cstheme="minorHAnsi"/>
                <w:b/>
              </w:rPr>
              <w:t>Column (E)</w:t>
            </w:r>
          </w:p>
        </w:tc>
        <w:tc>
          <w:tcPr>
            <w:tcW w:w="8462" w:type="dxa"/>
            <w:vAlign w:val="center"/>
          </w:tcPr>
          <w:p w14:paraId="58C02014" w14:textId="77777777" w:rsidR="00756352" w:rsidRDefault="00756352" w:rsidP="00756352">
            <w:pPr>
              <w:jc w:val="both"/>
              <w:rPr>
                <w:rFonts w:asciiTheme="minorHAnsi" w:hAnsiTheme="minorHAnsi" w:cstheme="minorHAnsi"/>
                <w:bCs/>
              </w:rPr>
            </w:pPr>
            <w:r w:rsidRPr="00FA7C15">
              <w:rPr>
                <w:rFonts w:asciiTheme="minorHAnsi" w:hAnsiTheme="minorHAnsi" w:cstheme="minorHAnsi"/>
                <w:bCs/>
              </w:rPr>
              <w:t>Add the totals from columns (A) through (D), above. Enter this amount.</w:t>
            </w:r>
          </w:p>
        </w:tc>
      </w:tr>
    </w:tbl>
    <w:p w14:paraId="772D4C73" w14:textId="77777777" w:rsidR="00756352" w:rsidRDefault="00756352"/>
    <w:p w14:paraId="0FFF2788" w14:textId="37DF43C0" w:rsidR="00756352" w:rsidRDefault="00D06FCE" w:rsidP="00756352">
      <w:pPr>
        <w:rPr>
          <w:rFonts w:asciiTheme="minorHAnsi" w:hAnsiTheme="minorHAnsi" w:cstheme="minorHAnsi"/>
          <w:bCs/>
          <w:i/>
        </w:rPr>
      </w:pPr>
      <w:r w:rsidRPr="00D06FCE">
        <w:rPr>
          <w:rFonts w:asciiTheme="minorHAnsi" w:hAnsiTheme="minorHAnsi" w:cstheme="minorHAnsi"/>
          <w:bCs/>
          <w:i/>
        </w:rPr>
        <w:t>If there are more than four (4) income lines, use an additional sheet of paper to list the remaining income lines and attach it to the certification.</w:t>
      </w:r>
    </w:p>
    <w:p w14:paraId="10D26733" w14:textId="77777777" w:rsidR="00F13B59" w:rsidRPr="00D3153B" w:rsidRDefault="00F13B59" w:rsidP="00756352">
      <w:pPr>
        <w:rPr>
          <w:rFonts w:asciiTheme="minorHAnsi" w:hAnsiTheme="minorHAnsi" w:cstheme="minorHAnsi"/>
          <w:bCs/>
          <w:i/>
        </w:rPr>
      </w:pPr>
    </w:p>
    <w:tbl>
      <w:tblPr>
        <w:tblStyle w:val="TableGrid"/>
        <w:tblW w:w="0" w:type="auto"/>
        <w:tblLook w:val="04A0" w:firstRow="1" w:lastRow="0" w:firstColumn="1" w:lastColumn="0" w:noHBand="0" w:noVBand="1"/>
      </w:tblPr>
      <w:tblGrid>
        <w:gridCol w:w="10790"/>
      </w:tblGrid>
      <w:tr w:rsidR="00756352" w14:paraId="67D2ACB1" w14:textId="77777777" w:rsidTr="00554AEB">
        <w:trPr>
          <w:trHeight w:val="288"/>
        </w:trPr>
        <w:tc>
          <w:tcPr>
            <w:tcW w:w="11310" w:type="dxa"/>
            <w:shd w:val="clear" w:color="auto" w:fill="F2F2F2" w:themeFill="background1" w:themeFillShade="F2"/>
            <w:vAlign w:val="center"/>
          </w:tcPr>
          <w:p w14:paraId="4A9C4367" w14:textId="77777777" w:rsidR="00756352" w:rsidRDefault="00756352" w:rsidP="00554AEB">
            <w:pPr>
              <w:jc w:val="center"/>
              <w:rPr>
                <w:rFonts w:asciiTheme="minorHAnsi" w:hAnsiTheme="minorHAnsi" w:cstheme="minorHAnsi"/>
                <w:b/>
                <w:smallCaps/>
              </w:rPr>
            </w:pPr>
            <w:r w:rsidRPr="00D3153B">
              <w:rPr>
                <w:rFonts w:asciiTheme="minorHAnsi" w:hAnsiTheme="minorHAnsi" w:cstheme="minorHAnsi"/>
                <w:b/>
                <w:smallCaps/>
              </w:rPr>
              <w:t>Part IV.  Income from Assets</w:t>
            </w:r>
          </w:p>
        </w:tc>
      </w:tr>
    </w:tbl>
    <w:p w14:paraId="1838002F" w14:textId="51564160" w:rsidR="00756352" w:rsidRDefault="00756352" w:rsidP="00756352">
      <w:pPr>
        <w:jc w:val="both"/>
        <w:rPr>
          <w:rFonts w:asciiTheme="minorHAnsi" w:hAnsiTheme="minorHAnsi" w:cstheme="minorHAnsi"/>
          <w:bCs/>
        </w:rPr>
      </w:pPr>
      <w:r>
        <w:rPr>
          <w:rFonts w:asciiTheme="minorHAnsi" w:hAnsiTheme="minorHAnsi" w:cstheme="minorHAnsi"/>
          <w:bCs/>
        </w:rPr>
        <w:t xml:space="preserve">Complete </w:t>
      </w:r>
      <w:r w:rsidRPr="00765354">
        <w:rPr>
          <w:rFonts w:asciiTheme="minorHAnsi" w:hAnsiTheme="minorHAnsi" w:cstheme="minorHAnsi"/>
          <w:b/>
          <w:smallCaps/>
        </w:rPr>
        <w:t>Part Iva</w:t>
      </w:r>
      <w:r>
        <w:rPr>
          <w:rFonts w:asciiTheme="minorHAnsi" w:hAnsiTheme="minorHAnsi" w:cstheme="minorHAnsi"/>
          <w:bCs/>
        </w:rPr>
        <w:t xml:space="preserve"> or </w:t>
      </w:r>
      <w:r w:rsidRPr="00765354">
        <w:rPr>
          <w:rFonts w:asciiTheme="minorHAnsi" w:hAnsiTheme="minorHAnsi" w:cstheme="minorHAnsi"/>
          <w:b/>
          <w:smallCaps/>
        </w:rPr>
        <w:t xml:space="preserve">Part </w:t>
      </w:r>
      <w:proofErr w:type="spellStart"/>
      <w:r w:rsidRPr="00765354">
        <w:rPr>
          <w:rFonts w:asciiTheme="minorHAnsi" w:hAnsiTheme="minorHAnsi" w:cstheme="minorHAnsi"/>
          <w:b/>
          <w:smallCaps/>
        </w:rPr>
        <w:t>IVb</w:t>
      </w:r>
      <w:proofErr w:type="spellEnd"/>
      <w:r>
        <w:rPr>
          <w:rFonts w:asciiTheme="minorHAnsi" w:hAnsiTheme="minorHAnsi" w:cstheme="minorHAnsi"/>
          <w:bCs/>
        </w:rPr>
        <w:t xml:space="preserve"> based on the verified value of the Non-necessary Personal Property (NNPP) Real Property</w:t>
      </w:r>
      <w:r w:rsidR="00003F41">
        <w:rPr>
          <w:rFonts w:asciiTheme="minorHAnsi" w:hAnsiTheme="minorHAnsi" w:cstheme="minorHAnsi"/>
          <w:bCs/>
        </w:rPr>
        <w:t xml:space="preserve">, and </w:t>
      </w:r>
      <w:r w:rsidR="00003F41" w:rsidRPr="00003F41">
        <w:rPr>
          <w:rFonts w:asciiTheme="minorHAnsi" w:hAnsiTheme="minorHAnsi" w:cstheme="minorHAnsi"/>
          <w:bCs/>
        </w:rPr>
        <w:t>Federal Tax Refunds/Credits.</w:t>
      </w:r>
      <w:r w:rsidR="00003F41">
        <w:rPr>
          <w:rFonts w:asciiTheme="minorHAnsi" w:hAnsiTheme="minorHAnsi" w:cstheme="minorHAnsi"/>
          <w:bCs/>
        </w:rPr>
        <w:t xml:space="preserve"> </w:t>
      </w:r>
    </w:p>
    <w:p w14:paraId="095A6B44" w14:textId="2C9DDEB8" w:rsidR="00C42A3A" w:rsidRDefault="00C42A3A">
      <w:pPr>
        <w:widowControl/>
        <w:autoSpaceDE/>
        <w:autoSpaceDN/>
        <w:spacing w:after="160" w:line="259" w:lineRule="auto"/>
        <w:rPr>
          <w:rFonts w:asciiTheme="minorHAnsi" w:hAnsiTheme="minorHAnsi" w:cstheme="minorHAnsi"/>
          <w:bCs/>
        </w:rPr>
      </w:pPr>
      <w:r>
        <w:rPr>
          <w:rFonts w:asciiTheme="minorHAnsi" w:hAnsiTheme="minorHAnsi" w:cstheme="minorHAnsi"/>
          <w:bCs/>
        </w:rPr>
        <w:br w:type="page"/>
      </w:r>
    </w:p>
    <w:p w14:paraId="3F75FDEE" w14:textId="77777777" w:rsidR="00003F41" w:rsidRDefault="00003F41" w:rsidP="00756352">
      <w:pPr>
        <w:jc w:val="both"/>
        <w:rPr>
          <w:rFonts w:asciiTheme="minorHAnsi" w:hAnsiTheme="minorHAnsi" w:cstheme="minorHAnsi"/>
          <w:bCs/>
        </w:rPr>
      </w:pPr>
    </w:p>
    <w:tbl>
      <w:tblPr>
        <w:tblStyle w:val="TableGrid"/>
        <w:tblW w:w="0" w:type="auto"/>
        <w:tblLook w:val="04A0" w:firstRow="1" w:lastRow="0" w:firstColumn="1" w:lastColumn="0" w:noHBand="0" w:noVBand="1"/>
      </w:tblPr>
      <w:tblGrid>
        <w:gridCol w:w="10790"/>
      </w:tblGrid>
      <w:tr w:rsidR="00756352" w14:paraId="32334A6C" w14:textId="77777777" w:rsidTr="00464605">
        <w:trPr>
          <w:trHeight w:val="288"/>
        </w:trPr>
        <w:tc>
          <w:tcPr>
            <w:tcW w:w="10790" w:type="dxa"/>
            <w:shd w:val="clear" w:color="auto" w:fill="F2F2F2" w:themeFill="background1" w:themeFillShade="F2"/>
            <w:vAlign w:val="center"/>
          </w:tcPr>
          <w:p w14:paraId="0EFD9B16" w14:textId="7C64434C" w:rsidR="00756352" w:rsidRDefault="00756352" w:rsidP="00554AEB">
            <w:pPr>
              <w:jc w:val="center"/>
              <w:rPr>
                <w:rFonts w:asciiTheme="minorHAnsi" w:hAnsiTheme="minorHAnsi" w:cstheme="minorHAnsi"/>
                <w:b/>
                <w:smallCaps/>
              </w:rPr>
            </w:pPr>
            <w:r w:rsidRPr="005B051E">
              <w:rPr>
                <w:rFonts w:asciiTheme="minorHAnsi" w:hAnsiTheme="minorHAnsi" w:cstheme="minorHAnsi"/>
                <w:b/>
                <w:smallCaps/>
              </w:rPr>
              <w:t xml:space="preserve">Part Iva. Income From Assets- Less than </w:t>
            </w:r>
            <w:r w:rsidR="00464605">
              <w:rPr>
                <w:rFonts w:asciiTheme="minorHAnsi" w:hAnsiTheme="minorHAnsi" w:cstheme="minorHAnsi"/>
                <w:b/>
                <w:smallCaps/>
              </w:rPr>
              <w:t xml:space="preserve">or Equal to </w:t>
            </w:r>
            <w:r w:rsidR="009D347A">
              <w:rPr>
                <w:rFonts w:asciiTheme="minorHAnsi" w:hAnsiTheme="minorHAnsi" w:cstheme="minorHAnsi"/>
                <w:b/>
                <w:smallCaps/>
              </w:rPr>
              <w:t>Imputed Income Limitation</w:t>
            </w:r>
          </w:p>
        </w:tc>
      </w:tr>
    </w:tbl>
    <w:p w14:paraId="5EB4D790" w14:textId="65B4B673" w:rsidR="00C42A3A" w:rsidRDefault="00AC559B" w:rsidP="00AC559B">
      <w:pPr>
        <w:jc w:val="both"/>
        <w:rPr>
          <w:rFonts w:asciiTheme="minorHAnsi" w:hAnsiTheme="minorHAnsi" w:cstheme="minorHAnsi"/>
          <w:bCs/>
        </w:rPr>
      </w:pPr>
      <w:r w:rsidRPr="00AC559B">
        <w:rPr>
          <w:rFonts w:asciiTheme="minorHAnsi" w:hAnsiTheme="minorHAnsi" w:cstheme="minorHAnsi"/>
          <w:bCs/>
        </w:rPr>
        <w:t xml:space="preserve">When the total verified net cash value of the NNPP, Real Property, and Tax Refunds/Credits is less than or equal to </w:t>
      </w:r>
      <w:r w:rsidR="009D347A">
        <w:rPr>
          <w:rFonts w:asciiTheme="minorHAnsi" w:hAnsiTheme="minorHAnsi" w:cstheme="minorHAnsi"/>
          <w:bCs/>
        </w:rPr>
        <w:t xml:space="preserve">the </w:t>
      </w:r>
      <w:hyperlink r:id="rId10" w:history="1">
        <w:r w:rsidR="009D347A" w:rsidRPr="005462BE">
          <w:rPr>
            <w:rStyle w:val="Hyperlink"/>
            <w:rFonts w:asciiTheme="minorHAnsi" w:hAnsiTheme="minorHAnsi" w:cstheme="minorHAnsi"/>
            <w:bCs/>
          </w:rPr>
          <w:t>Imputed Income Limitation</w:t>
        </w:r>
        <w:r w:rsidR="0045209D" w:rsidRPr="005462BE">
          <w:rPr>
            <w:rStyle w:val="Hyperlink"/>
            <w:rFonts w:asciiTheme="minorHAnsi" w:hAnsiTheme="minorHAnsi" w:cstheme="minorHAnsi"/>
            <w:bCs/>
          </w:rPr>
          <w:t xml:space="preserve"> as adjusted</w:t>
        </w:r>
      </w:hyperlink>
      <w:r w:rsidRPr="00AC559B">
        <w:rPr>
          <w:rFonts w:asciiTheme="minorHAnsi" w:hAnsiTheme="minorHAnsi" w:cstheme="minorHAnsi"/>
          <w:bCs/>
        </w:rPr>
        <w:t xml:space="preserve">, only the actual income from each asset (as verified) is considered income.  </w:t>
      </w:r>
    </w:p>
    <w:p w14:paraId="5A94EF5B" w14:textId="77777777" w:rsidR="00C42A3A" w:rsidRDefault="00C42A3A" w:rsidP="00AC559B">
      <w:pPr>
        <w:jc w:val="both"/>
        <w:rPr>
          <w:rFonts w:asciiTheme="minorHAnsi" w:hAnsiTheme="minorHAnsi" w:cstheme="minorHAnsi"/>
          <w:bCs/>
        </w:rPr>
      </w:pPr>
    </w:p>
    <w:p w14:paraId="06581F9B" w14:textId="727B5FB7" w:rsidR="00AC559B" w:rsidRPr="00AC559B" w:rsidRDefault="00AC559B" w:rsidP="00AC559B">
      <w:pPr>
        <w:jc w:val="both"/>
        <w:rPr>
          <w:rFonts w:asciiTheme="minorHAnsi" w:hAnsiTheme="minorHAnsi" w:cstheme="minorHAnsi"/>
          <w:bCs/>
        </w:rPr>
      </w:pPr>
      <w:r w:rsidRPr="00AC559B">
        <w:rPr>
          <w:rFonts w:asciiTheme="minorHAnsi" w:hAnsiTheme="minorHAnsi" w:cstheme="minorHAnsi"/>
          <w:bCs/>
        </w:rPr>
        <w:t xml:space="preserve">Enter the total of the verified actual income from all assets in (F). </w:t>
      </w:r>
    </w:p>
    <w:p w14:paraId="7144D206" w14:textId="77777777" w:rsidR="003248EC" w:rsidRDefault="003248EC" w:rsidP="00756352">
      <w:pPr>
        <w:jc w:val="both"/>
        <w:rPr>
          <w:rFonts w:asciiTheme="minorHAnsi" w:hAnsiTheme="minorHAnsi" w:cstheme="minorHAnsi"/>
          <w:bCs/>
        </w:rPr>
      </w:pPr>
    </w:p>
    <w:p w14:paraId="71D5B025" w14:textId="24ED9B10" w:rsidR="005B550A" w:rsidRPr="005137A8" w:rsidRDefault="001111CB" w:rsidP="00756352">
      <w:pPr>
        <w:jc w:val="both"/>
        <w:rPr>
          <w:rFonts w:asciiTheme="minorHAnsi" w:hAnsiTheme="minorHAnsi" w:cstheme="minorHAnsi"/>
          <w:bCs/>
        </w:rPr>
      </w:pPr>
      <w:r>
        <w:rPr>
          <w:rFonts w:asciiTheme="minorHAnsi" w:hAnsiTheme="minorHAnsi" w:cstheme="minorHAnsi"/>
          <w:bCs/>
        </w:rPr>
        <w:t>From</w:t>
      </w:r>
      <w:r w:rsidR="00A77880">
        <w:rPr>
          <w:rFonts w:asciiTheme="minorHAnsi" w:hAnsiTheme="minorHAnsi" w:cstheme="minorHAnsi"/>
          <w:bCs/>
        </w:rPr>
        <w:t xml:space="preserve"> the </w:t>
      </w:r>
      <w:r w:rsidR="00C64C47" w:rsidRPr="008E206A">
        <w:rPr>
          <w:rFonts w:asciiTheme="minorHAnsi" w:hAnsiTheme="minorHAnsi" w:cstheme="minorHAnsi"/>
          <w:bCs/>
          <w:i/>
          <w:iCs/>
          <w:smallCaps/>
        </w:rPr>
        <w:t xml:space="preserve">Asset </w:t>
      </w:r>
      <w:r w:rsidR="008623B5" w:rsidRPr="008E206A">
        <w:rPr>
          <w:rFonts w:asciiTheme="minorHAnsi" w:hAnsiTheme="minorHAnsi" w:cstheme="minorHAnsi"/>
          <w:bCs/>
          <w:i/>
          <w:iCs/>
          <w:smallCaps/>
        </w:rPr>
        <w:t>Self-Certification</w:t>
      </w:r>
      <w:r>
        <w:rPr>
          <w:rFonts w:asciiTheme="minorHAnsi" w:hAnsiTheme="minorHAnsi" w:cstheme="minorHAnsi"/>
          <w:bCs/>
        </w:rPr>
        <w:t xml:space="preserve"> </w:t>
      </w:r>
      <w:r w:rsidRPr="001111CB">
        <w:rPr>
          <w:rFonts w:asciiTheme="minorHAnsi" w:hAnsiTheme="minorHAnsi" w:cstheme="minorHAnsi"/>
          <w:bCs/>
          <w:i/>
          <w:iCs/>
          <w:smallCaps/>
        </w:rPr>
        <w:t>Worksheet</w:t>
      </w:r>
      <w:r>
        <w:rPr>
          <w:rFonts w:asciiTheme="minorHAnsi" w:hAnsiTheme="minorHAnsi" w:cstheme="minorHAnsi"/>
          <w:bCs/>
          <w:i/>
          <w:iCs/>
          <w:smallCaps/>
        </w:rPr>
        <w:t xml:space="preserve">, </w:t>
      </w:r>
      <w:r w:rsidR="005B550A">
        <w:rPr>
          <w:rFonts w:asciiTheme="minorHAnsi" w:hAnsiTheme="minorHAnsi" w:cstheme="minorHAnsi"/>
          <w:bCs/>
        </w:rPr>
        <w:t xml:space="preserve">enter value from either </w:t>
      </w:r>
      <w:r w:rsidR="005B550A" w:rsidRPr="005137A8">
        <w:rPr>
          <w:rFonts w:asciiTheme="minorHAnsi" w:hAnsiTheme="minorHAnsi" w:cstheme="minorHAnsi"/>
          <w:bCs/>
          <w:u w:val="single"/>
        </w:rPr>
        <w:t>Part I, Line 7</w:t>
      </w:r>
      <w:r w:rsidR="005B550A">
        <w:rPr>
          <w:rFonts w:asciiTheme="minorHAnsi" w:hAnsiTheme="minorHAnsi" w:cstheme="minorHAnsi"/>
          <w:bCs/>
        </w:rPr>
        <w:t xml:space="preserve"> </w:t>
      </w:r>
      <w:r w:rsidR="005B550A" w:rsidRPr="005137A8">
        <w:rPr>
          <w:rFonts w:asciiTheme="minorHAnsi" w:hAnsiTheme="minorHAnsi" w:cstheme="minorHAnsi"/>
          <w:bCs/>
          <w:i/>
          <w:iCs/>
        </w:rPr>
        <w:t>OR</w:t>
      </w:r>
      <w:r w:rsidR="005B550A">
        <w:rPr>
          <w:rFonts w:asciiTheme="minorHAnsi" w:hAnsiTheme="minorHAnsi" w:cstheme="minorHAnsi"/>
          <w:bCs/>
        </w:rPr>
        <w:t xml:space="preserve"> </w:t>
      </w:r>
      <w:r w:rsidR="005B550A" w:rsidRPr="005137A8">
        <w:rPr>
          <w:rFonts w:asciiTheme="minorHAnsi" w:hAnsiTheme="minorHAnsi" w:cstheme="minorHAnsi"/>
          <w:bCs/>
          <w:u w:val="single"/>
        </w:rPr>
        <w:t xml:space="preserve">Part II, </w:t>
      </w:r>
      <w:r w:rsidR="00E4208E" w:rsidRPr="005137A8">
        <w:rPr>
          <w:rFonts w:asciiTheme="minorHAnsi" w:hAnsiTheme="minorHAnsi" w:cstheme="minorHAnsi"/>
          <w:bCs/>
          <w:u w:val="single"/>
        </w:rPr>
        <w:t xml:space="preserve">Line </w:t>
      </w:r>
      <w:r w:rsidR="00C42A3A">
        <w:rPr>
          <w:rFonts w:asciiTheme="minorHAnsi" w:hAnsiTheme="minorHAnsi" w:cstheme="minorHAnsi"/>
          <w:bCs/>
          <w:u w:val="single"/>
        </w:rPr>
        <w:t>13</w:t>
      </w:r>
      <w:r w:rsidR="005137A8">
        <w:rPr>
          <w:rFonts w:asciiTheme="minorHAnsi" w:hAnsiTheme="minorHAnsi" w:cstheme="minorHAnsi"/>
          <w:bCs/>
        </w:rPr>
        <w:t>.</w:t>
      </w:r>
    </w:p>
    <w:p w14:paraId="41B96AFF" w14:textId="77777777" w:rsidR="00756352" w:rsidRDefault="00756352" w:rsidP="00756352">
      <w:pPr>
        <w:rPr>
          <w:rFonts w:asciiTheme="minorHAnsi" w:hAnsiTheme="minorHAnsi" w:cstheme="minorHAnsi"/>
          <w:bCs/>
        </w:rPr>
      </w:pPr>
    </w:p>
    <w:tbl>
      <w:tblPr>
        <w:tblStyle w:val="TableGrid"/>
        <w:tblW w:w="0" w:type="auto"/>
        <w:tblLook w:val="04A0" w:firstRow="1" w:lastRow="0" w:firstColumn="1" w:lastColumn="0" w:noHBand="0" w:noVBand="1"/>
      </w:tblPr>
      <w:tblGrid>
        <w:gridCol w:w="10790"/>
      </w:tblGrid>
      <w:tr w:rsidR="00756352" w14:paraId="25DF189D" w14:textId="77777777" w:rsidTr="00554AEB">
        <w:trPr>
          <w:trHeight w:val="288"/>
        </w:trPr>
        <w:tc>
          <w:tcPr>
            <w:tcW w:w="11310" w:type="dxa"/>
            <w:shd w:val="clear" w:color="auto" w:fill="F2F2F2" w:themeFill="background1" w:themeFillShade="F2"/>
            <w:vAlign w:val="center"/>
          </w:tcPr>
          <w:p w14:paraId="014A9913" w14:textId="64DF2C0C" w:rsidR="00756352" w:rsidRDefault="00756352" w:rsidP="00554AEB">
            <w:pPr>
              <w:jc w:val="center"/>
              <w:rPr>
                <w:rFonts w:asciiTheme="minorHAnsi" w:hAnsiTheme="minorHAnsi" w:cstheme="minorHAnsi"/>
                <w:b/>
                <w:smallCaps/>
              </w:rPr>
            </w:pPr>
            <w:r w:rsidRPr="005B051E">
              <w:rPr>
                <w:rFonts w:asciiTheme="minorHAnsi" w:hAnsiTheme="minorHAnsi" w:cstheme="minorHAnsi"/>
                <w:b/>
                <w:smallCaps/>
              </w:rPr>
              <w:t xml:space="preserve">Part </w:t>
            </w:r>
            <w:proofErr w:type="spellStart"/>
            <w:r w:rsidRPr="005B051E">
              <w:rPr>
                <w:rFonts w:asciiTheme="minorHAnsi" w:hAnsiTheme="minorHAnsi" w:cstheme="minorHAnsi"/>
                <w:b/>
                <w:smallCaps/>
              </w:rPr>
              <w:t>Iv</w:t>
            </w:r>
            <w:r>
              <w:rPr>
                <w:rFonts w:asciiTheme="minorHAnsi" w:hAnsiTheme="minorHAnsi" w:cstheme="minorHAnsi"/>
                <w:b/>
                <w:smallCaps/>
              </w:rPr>
              <w:t>b</w:t>
            </w:r>
            <w:proofErr w:type="spellEnd"/>
            <w:r w:rsidRPr="005B051E">
              <w:rPr>
                <w:rFonts w:asciiTheme="minorHAnsi" w:hAnsiTheme="minorHAnsi" w:cstheme="minorHAnsi"/>
                <w:b/>
                <w:smallCaps/>
              </w:rPr>
              <w:t xml:space="preserve">. Income From Assets- </w:t>
            </w:r>
            <w:r>
              <w:rPr>
                <w:rFonts w:asciiTheme="minorHAnsi" w:hAnsiTheme="minorHAnsi" w:cstheme="minorHAnsi"/>
                <w:b/>
                <w:smallCaps/>
              </w:rPr>
              <w:t>Greater</w:t>
            </w:r>
            <w:r w:rsidR="00C42A3A">
              <w:rPr>
                <w:rFonts w:asciiTheme="minorHAnsi" w:hAnsiTheme="minorHAnsi" w:cstheme="minorHAnsi"/>
                <w:b/>
                <w:smallCaps/>
              </w:rPr>
              <w:t xml:space="preserve"> Than </w:t>
            </w:r>
            <w:r w:rsidR="009D347A">
              <w:rPr>
                <w:rFonts w:asciiTheme="minorHAnsi" w:hAnsiTheme="minorHAnsi" w:cstheme="minorHAnsi"/>
                <w:b/>
                <w:smallCaps/>
              </w:rPr>
              <w:t>Imputed Income Limitation</w:t>
            </w:r>
          </w:p>
        </w:tc>
      </w:tr>
    </w:tbl>
    <w:p w14:paraId="7AC0070A" w14:textId="77777777" w:rsidR="00756352" w:rsidRPr="00D3153B" w:rsidRDefault="00756352" w:rsidP="00756352">
      <w:pPr>
        <w:jc w:val="both"/>
        <w:rPr>
          <w:rFonts w:asciiTheme="minorHAnsi" w:hAnsiTheme="minorHAnsi" w:cstheme="minorHAnsi"/>
          <w:bCs/>
        </w:rPr>
      </w:pPr>
      <w:r w:rsidRPr="00D3153B">
        <w:rPr>
          <w:rFonts w:asciiTheme="minorHAnsi" w:hAnsiTheme="minorHAnsi" w:cstheme="minorHAnsi"/>
          <w:bCs/>
        </w:rPr>
        <w:t>From the third-party verification forms obtained from each asset source, list the gross amount anticipated to be received during the 12 months from the effective date of the certification. List the respective household member number from Part II and complete a separate line for each member.</w:t>
      </w:r>
    </w:p>
    <w:p w14:paraId="33DB0554" w14:textId="77777777" w:rsidR="00756352" w:rsidRDefault="00756352" w:rsidP="00756352">
      <w:pPr>
        <w:rPr>
          <w:rFonts w:asciiTheme="minorHAnsi" w:hAnsiTheme="minorHAnsi"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8467"/>
      </w:tblGrid>
      <w:tr w:rsidR="00756352" w14:paraId="5BF5B87E" w14:textId="77777777" w:rsidTr="00756352">
        <w:tc>
          <w:tcPr>
            <w:tcW w:w="2425" w:type="dxa"/>
            <w:vAlign w:val="center"/>
          </w:tcPr>
          <w:p w14:paraId="77EF19FC" w14:textId="77777777" w:rsidR="00756352" w:rsidRPr="000441AF" w:rsidRDefault="00756352" w:rsidP="00756352">
            <w:pPr>
              <w:rPr>
                <w:rFonts w:asciiTheme="minorHAnsi" w:hAnsiTheme="minorHAnsi" w:cstheme="minorHAnsi"/>
                <w:b/>
              </w:rPr>
            </w:pPr>
            <w:r>
              <w:rPr>
                <w:rFonts w:asciiTheme="minorHAnsi" w:hAnsiTheme="minorHAnsi" w:cstheme="minorHAnsi"/>
                <w:b/>
              </w:rPr>
              <w:t>Column (G)</w:t>
            </w:r>
          </w:p>
        </w:tc>
        <w:tc>
          <w:tcPr>
            <w:tcW w:w="8885" w:type="dxa"/>
            <w:vAlign w:val="center"/>
          </w:tcPr>
          <w:p w14:paraId="2AC4D395" w14:textId="77777777" w:rsidR="00756352" w:rsidRDefault="00756352" w:rsidP="00756352">
            <w:pPr>
              <w:rPr>
                <w:rFonts w:asciiTheme="minorHAnsi" w:hAnsiTheme="minorHAnsi" w:cstheme="minorHAnsi"/>
                <w:bCs/>
              </w:rPr>
            </w:pPr>
            <w:r w:rsidRPr="00566E6D">
              <w:rPr>
                <w:rFonts w:asciiTheme="minorHAnsi" w:hAnsiTheme="minorHAnsi" w:cstheme="minorHAnsi"/>
                <w:bCs/>
              </w:rPr>
              <w:t>List the type of asset (i.e., checking account, savings account, etc.)</w:t>
            </w:r>
          </w:p>
        </w:tc>
      </w:tr>
      <w:tr w:rsidR="00756352" w:rsidRPr="00D3153B" w14:paraId="737D1777" w14:textId="77777777" w:rsidTr="00756352">
        <w:trPr>
          <w:trHeight w:val="70"/>
        </w:trPr>
        <w:tc>
          <w:tcPr>
            <w:tcW w:w="2425" w:type="dxa"/>
            <w:vAlign w:val="center"/>
          </w:tcPr>
          <w:p w14:paraId="7CB3B0E8" w14:textId="77777777" w:rsidR="00756352" w:rsidRPr="000441AF" w:rsidRDefault="00756352" w:rsidP="00756352">
            <w:pPr>
              <w:rPr>
                <w:rFonts w:asciiTheme="minorHAnsi" w:hAnsiTheme="minorHAnsi" w:cstheme="minorHAnsi"/>
                <w:b/>
                <w:sz w:val="16"/>
                <w:szCs w:val="16"/>
              </w:rPr>
            </w:pPr>
          </w:p>
        </w:tc>
        <w:tc>
          <w:tcPr>
            <w:tcW w:w="8885" w:type="dxa"/>
            <w:vAlign w:val="center"/>
          </w:tcPr>
          <w:p w14:paraId="1496AD25" w14:textId="77777777" w:rsidR="00756352" w:rsidRPr="00D3153B" w:rsidRDefault="00756352" w:rsidP="00756352">
            <w:pPr>
              <w:rPr>
                <w:rFonts w:asciiTheme="minorHAnsi" w:hAnsiTheme="minorHAnsi" w:cstheme="minorHAnsi"/>
                <w:bCs/>
              </w:rPr>
            </w:pPr>
          </w:p>
        </w:tc>
      </w:tr>
      <w:tr w:rsidR="00756352" w14:paraId="112F5658" w14:textId="77777777" w:rsidTr="00756352">
        <w:tc>
          <w:tcPr>
            <w:tcW w:w="2425" w:type="dxa"/>
            <w:vAlign w:val="center"/>
          </w:tcPr>
          <w:p w14:paraId="20FA24D2" w14:textId="77777777" w:rsidR="00756352" w:rsidRPr="000441AF" w:rsidRDefault="00756352" w:rsidP="00756352">
            <w:pPr>
              <w:rPr>
                <w:rFonts w:asciiTheme="minorHAnsi" w:hAnsiTheme="minorHAnsi" w:cstheme="minorHAnsi"/>
                <w:b/>
              </w:rPr>
            </w:pPr>
            <w:r>
              <w:rPr>
                <w:rFonts w:asciiTheme="minorHAnsi" w:hAnsiTheme="minorHAnsi" w:cstheme="minorHAnsi"/>
                <w:b/>
              </w:rPr>
              <w:t>Column (H)</w:t>
            </w:r>
          </w:p>
        </w:tc>
        <w:tc>
          <w:tcPr>
            <w:tcW w:w="8885" w:type="dxa"/>
            <w:vAlign w:val="center"/>
          </w:tcPr>
          <w:p w14:paraId="3763580B" w14:textId="77777777" w:rsidR="00756352" w:rsidRPr="00210F8B" w:rsidRDefault="00756352" w:rsidP="00756352">
            <w:pPr>
              <w:pStyle w:val="ListParagraph"/>
              <w:numPr>
                <w:ilvl w:val="0"/>
                <w:numId w:val="1"/>
              </w:numPr>
              <w:rPr>
                <w:rFonts w:asciiTheme="minorHAnsi" w:hAnsiTheme="minorHAnsi" w:cstheme="minorHAnsi"/>
                <w:bCs/>
              </w:rPr>
            </w:pPr>
            <w:r w:rsidRPr="00210F8B">
              <w:rPr>
                <w:rFonts w:asciiTheme="minorHAnsi" w:hAnsiTheme="minorHAnsi" w:cstheme="minorHAnsi"/>
                <w:bCs/>
              </w:rPr>
              <w:t xml:space="preserve">Enter </w:t>
            </w:r>
            <w:r w:rsidRPr="0013721A">
              <w:rPr>
                <w:rFonts w:asciiTheme="minorHAnsi" w:hAnsiTheme="minorHAnsi" w:cstheme="minorHAnsi"/>
                <w:b/>
              </w:rPr>
              <w:t>C</w:t>
            </w:r>
            <w:r w:rsidRPr="00210F8B">
              <w:rPr>
                <w:rFonts w:asciiTheme="minorHAnsi" w:hAnsiTheme="minorHAnsi" w:cstheme="minorHAnsi"/>
                <w:bCs/>
              </w:rPr>
              <w:t xml:space="preserve"> for current, if the family currently owns or holds the asset; or,</w:t>
            </w:r>
          </w:p>
          <w:p w14:paraId="793569F8" w14:textId="77777777" w:rsidR="00756352" w:rsidRPr="00210F8B" w:rsidRDefault="00756352" w:rsidP="00756352">
            <w:pPr>
              <w:pStyle w:val="ListParagraph"/>
              <w:numPr>
                <w:ilvl w:val="0"/>
                <w:numId w:val="1"/>
              </w:numPr>
              <w:rPr>
                <w:rFonts w:asciiTheme="minorHAnsi" w:hAnsiTheme="minorHAnsi" w:cstheme="minorHAnsi"/>
                <w:bCs/>
              </w:rPr>
            </w:pPr>
            <w:r w:rsidRPr="00210F8B">
              <w:rPr>
                <w:rFonts w:asciiTheme="minorHAnsi" w:hAnsiTheme="minorHAnsi" w:cstheme="minorHAnsi"/>
                <w:bCs/>
              </w:rPr>
              <w:t xml:space="preserve">Enter </w:t>
            </w:r>
            <w:r w:rsidRPr="0013721A">
              <w:rPr>
                <w:rFonts w:asciiTheme="minorHAnsi" w:hAnsiTheme="minorHAnsi" w:cstheme="minorHAnsi"/>
                <w:b/>
              </w:rPr>
              <w:t>D</w:t>
            </w:r>
            <w:r w:rsidRPr="00210F8B">
              <w:rPr>
                <w:rFonts w:asciiTheme="minorHAnsi" w:hAnsiTheme="minorHAnsi" w:cstheme="minorHAnsi"/>
                <w:bCs/>
              </w:rPr>
              <w:t xml:space="preserve"> for disposed, if the family has disposed of the asset for less than fair market value within two years of the effective date of (re)certification.</w:t>
            </w:r>
          </w:p>
        </w:tc>
      </w:tr>
      <w:tr w:rsidR="00756352" w:rsidRPr="00D3153B" w14:paraId="31FD0509" w14:textId="77777777" w:rsidTr="00756352">
        <w:tc>
          <w:tcPr>
            <w:tcW w:w="2425" w:type="dxa"/>
            <w:vAlign w:val="center"/>
          </w:tcPr>
          <w:p w14:paraId="60101C33" w14:textId="77777777" w:rsidR="00756352" w:rsidRPr="000441AF" w:rsidRDefault="00756352" w:rsidP="00756352">
            <w:pPr>
              <w:rPr>
                <w:rFonts w:asciiTheme="minorHAnsi" w:hAnsiTheme="minorHAnsi" w:cstheme="minorHAnsi"/>
                <w:b/>
              </w:rPr>
            </w:pPr>
          </w:p>
        </w:tc>
        <w:tc>
          <w:tcPr>
            <w:tcW w:w="8885" w:type="dxa"/>
            <w:vAlign w:val="center"/>
          </w:tcPr>
          <w:p w14:paraId="6516AD23" w14:textId="77777777" w:rsidR="00756352" w:rsidRPr="00D3153B" w:rsidRDefault="00756352" w:rsidP="00756352">
            <w:pPr>
              <w:rPr>
                <w:rFonts w:asciiTheme="minorHAnsi" w:hAnsiTheme="minorHAnsi" w:cstheme="minorHAnsi"/>
                <w:bCs/>
              </w:rPr>
            </w:pPr>
          </w:p>
        </w:tc>
      </w:tr>
      <w:tr w:rsidR="00756352" w14:paraId="39206191" w14:textId="77777777" w:rsidTr="00756352">
        <w:tc>
          <w:tcPr>
            <w:tcW w:w="2425" w:type="dxa"/>
            <w:vAlign w:val="center"/>
          </w:tcPr>
          <w:p w14:paraId="52B704A2" w14:textId="77777777" w:rsidR="00756352" w:rsidRPr="000441AF" w:rsidRDefault="00756352" w:rsidP="00756352">
            <w:pPr>
              <w:rPr>
                <w:rFonts w:asciiTheme="minorHAnsi" w:hAnsiTheme="minorHAnsi" w:cstheme="minorHAnsi"/>
                <w:b/>
              </w:rPr>
            </w:pPr>
            <w:r>
              <w:rPr>
                <w:rFonts w:asciiTheme="minorHAnsi" w:hAnsiTheme="minorHAnsi" w:cstheme="minorHAnsi"/>
                <w:b/>
              </w:rPr>
              <w:t>Column (I)</w:t>
            </w:r>
          </w:p>
        </w:tc>
        <w:tc>
          <w:tcPr>
            <w:tcW w:w="8885" w:type="dxa"/>
            <w:vAlign w:val="center"/>
          </w:tcPr>
          <w:p w14:paraId="523996F0" w14:textId="77777777" w:rsidR="00756352" w:rsidRPr="00210F8B" w:rsidRDefault="00756352" w:rsidP="00756352">
            <w:pPr>
              <w:pStyle w:val="ListParagraph"/>
              <w:numPr>
                <w:ilvl w:val="0"/>
                <w:numId w:val="2"/>
              </w:numPr>
              <w:rPr>
                <w:rFonts w:asciiTheme="minorHAnsi" w:hAnsiTheme="minorHAnsi" w:cstheme="minorHAnsi"/>
                <w:bCs/>
              </w:rPr>
            </w:pPr>
            <w:r w:rsidRPr="00210F8B">
              <w:rPr>
                <w:rFonts w:asciiTheme="minorHAnsi" w:hAnsiTheme="minorHAnsi" w:cstheme="minorHAnsi"/>
                <w:bCs/>
              </w:rPr>
              <w:t xml:space="preserve">Enter </w:t>
            </w:r>
            <w:r w:rsidRPr="0013721A">
              <w:rPr>
                <w:rFonts w:asciiTheme="minorHAnsi" w:hAnsiTheme="minorHAnsi" w:cstheme="minorHAnsi"/>
                <w:b/>
              </w:rPr>
              <w:t>NNPP</w:t>
            </w:r>
            <w:r w:rsidRPr="00210F8B">
              <w:rPr>
                <w:rFonts w:asciiTheme="minorHAnsi" w:hAnsiTheme="minorHAnsi" w:cstheme="minorHAnsi"/>
                <w:bCs/>
              </w:rPr>
              <w:t xml:space="preserve"> when the asset is categorized as Non-necessary Personal Property; or,</w:t>
            </w:r>
          </w:p>
          <w:p w14:paraId="728D3B59" w14:textId="13C5C348" w:rsidR="00756352" w:rsidRDefault="00756352" w:rsidP="00756352">
            <w:pPr>
              <w:pStyle w:val="ListParagraph"/>
              <w:numPr>
                <w:ilvl w:val="0"/>
                <w:numId w:val="2"/>
              </w:numPr>
              <w:rPr>
                <w:rFonts w:asciiTheme="minorHAnsi" w:hAnsiTheme="minorHAnsi" w:cstheme="minorHAnsi"/>
                <w:bCs/>
              </w:rPr>
            </w:pPr>
            <w:r w:rsidRPr="00210F8B">
              <w:rPr>
                <w:rFonts w:asciiTheme="minorHAnsi" w:hAnsiTheme="minorHAnsi" w:cstheme="minorHAnsi"/>
                <w:bCs/>
              </w:rPr>
              <w:t xml:space="preserve">Enter </w:t>
            </w:r>
            <w:r w:rsidRPr="0013721A">
              <w:rPr>
                <w:rFonts w:asciiTheme="minorHAnsi" w:hAnsiTheme="minorHAnsi" w:cstheme="minorHAnsi"/>
                <w:b/>
              </w:rPr>
              <w:t>Real</w:t>
            </w:r>
            <w:r w:rsidRPr="00210F8B">
              <w:rPr>
                <w:rFonts w:asciiTheme="minorHAnsi" w:hAnsiTheme="minorHAnsi" w:cstheme="minorHAnsi"/>
                <w:bCs/>
              </w:rPr>
              <w:t xml:space="preserve"> when the asset is categorized as </w:t>
            </w:r>
            <w:r w:rsidR="00E11FB5">
              <w:rPr>
                <w:rFonts w:asciiTheme="minorHAnsi" w:hAnsiTheme="minorHAnsi" w:cstheme="minorHAnsi"/>
                <w:bCs/>
              </w:rPr>
              <w:t>Real Property</w:t>
            </w:r>
            <w:r w:rsidR="00C42A3A">
              <w:rPr>
                <w:rFonts w:asciiTheme="minorHAnsi" w:hAnsiTheme="minorHAnsi" w:cstheme="minorHAnsi"/>
                <w:bCs/>
              </w:rPr>
              <w:t>,</w:t>
            </w:r>
          </w:p>
          <w:p w14:paraId="06605819" w14:textId="4D85A436" w:rsidR="00FC20CF" w:rsidRPr="00210F8B" w:rsidRDefault="00FC20CF" w:rsidP="00756352">
            <w:pPr>
              <w:pStyle w:val="ListParagraph"/>
              <w:numPr>
                <w:ilvl w:val="0"/>
                <w:numId w:val="2"/>
              </w:numPr>
              <w:rPr>
                <w:rFonts w:asciiTheme="minorHAnsi" w:hAnsiTheme="minorHAnsi" w:cstheme="minorHAnsi"/>
                <w:bCs/>
              </w:rPr>
            </w:pPr>
            <w:r w:rsidRPr="00FC20CF">
              <w:rPr>
                <w:rFonts w:asciiTheme="minorHAnsi" w:hAnsiTheme="minorHAnsi" w:cstheme="minorHAnsi"/>
                <w:bCs/>
              </w:rPr>
              <w:t xml:space="preserve">Enter </w:t>
            </w:r>
            <w:r w:rsidRPr="00FC20CF">
              <w:rPr>
                <w:rFonts w:asciiTheme="minorHAnsi" w:hAnsiTheme="minorHAnsi" w:cstheme="minorHAnsi"/>
                <w:b/>
              </w:rPr>
              <w:t>Tax Ref</w:t>
            </w:r>
            <w:r w:rsidRPr="00FC20CF">
              <w:rPr>
                <w:rFonts w:asciiTheme="minorHAnsi" w:hAnsiTheme="minorHAnsi" w:cstheme="minorHAnsi"/>
                <w:bCs/>
              </w:rPr>
              <w:t xml:space="preserve"> when there has been a Federal Tax Refund or Federal Tax Credit received within a year of the TIC effective date. </w:t>
            </w:r>
            <w:r w:rsidRPr="00C42A3A">
              <w:rPr>
                <w:rFonts w:asciiTheme="minorHAnsi" w:hAnsiTheme="minorHAnsi" w:cstheme="minorHAnsi"/>
                <w:bCs/>
                <w:i/>
                <w:iCs/>
              </w:rPr>
              <w:t>This is treated as a negative value when calculating the net cash value of the assets</w:t>
            </w:r>
            <w:r w:rsidR="00C42A3A">
              <w:rPr>
                <w:rFonts w:asciiTheme="minorHAnsi" w:hAnsiTheme="minorHAnsi" w:cstheme="minorHAnsi"/>
                <w:bCs/>
              </w:rPr>
              <w:t>.</w:t>
            </w:r>
          </w:p>
        </w:tc>
      </w:tr>
      <w:tr w:rsidR="00756352" w:rsidRPr="00D3153B" w14:paraId="43267010" w14:textId="77777777" w:rsidTr="00756352">
        <w:tc>
          <w:tcPr>
            <w:tcW w:w="2425" w:type="dxa"/>
            <w:vAlign w:val="center"/>
          </w:tcPr>
          <w:p w14:paraId="2A4BD124" w14:textId="77777777" w:rsidR="00756352" w:rsidRPr="000441AF" w:rsidRDefault="00756352" w:rsidP="00756352">
            <w:pPr>
              <w:rPr>
                <w:rFonts w:asciiTheme="minorHAnsi" w:hAnsiTheme="minorHAnsi" w:cstheme="minorHAnsi"/>
                <w:b/>
              </w:rPr>
            </w:pPr>
          </w:p>
        </w:tc>
        <w:tc>
          <w:tcPr>
            <w:tcW w:w="8885" w:type="dxa"/>
            <w:vAlign w:val="center"/>
          </w:tcPr>
          <w:p w14:paraId="39A32746" w14:textId="77777777" w:rsidR="00756352" w:rsidRPr="00D3153B" w:rsidRDefault="00756352" w:rsidP="00756352">
            <w:pPr>
              <w:rPr>
                <w:rFonts w:asciiTheme="minorHAnsi" w:hAnsiTheme="minorHAnsi" w:cstheme="minorHAnsi"/>
                <w:bCs/>
              </w:rPr>
            </w:pPr>
          </w:p>
        </w:tc>
      </w:tr>
      <w:tr w:rsidR="00756352" w14:paraId="35228DAD" w14:textId="77777777" w:rsidTr="00756352">
        <w:tc>
          <w:tcPr>
            <w:tcW w:w="2425" w:type="dxa"/>
            <w:vAlign w:val="center"/>
          </w:tcPr>
          <w:p w14:paraId="34A5E22A" w14:textId="77777777" w:rsidR="00756352" w:rsidRPr="000441AF" w:rsidRDefault="00756352" w:rsidP="00756352">
            <w:pPr>
              <w:rPr>
                <w:rFonts w:asciiTheme="minorHAnsi" w:hAnsiTheme="minorHAnsi" w:cstheme="minorHAnsi"/>
                <w:b/>
              </w:rPr>
            </w:pPr>
            <w:r>
              <w:rPr>
                <w:rFonts w:asciiTheme="minorHAnsi" w:hAnsiTheme="minorHAnsi" w:cstheme="minorHAnsi"/>
                <w:b/>
              </w:rPr>
              <w:t>Column (J)</w:t>
            </w:r>
          </w:p>
        </w:tc>
        <w:tc>
          <w:tcPr>
            <w:tcW w:w="8885" w:type="dxa"/>
            <w:vAlign w:val="center"/>
          </w:tcPr>
          <w:p w14:paraId="5AE2429E" w14:textId="77777777" w:rsidR="00756352" w:rsidRDefault="00756352" w:rsidP="00756352">
            <w:pPr>
              <w:rPr>
                <w:rFonts w:asciiTheme="minorHAnsi" w:hAnsiTheme="minorHAnsi" w:cstheme="minorHAnsi"/>
                <w:bCs/>
              </w:rPr>
            </w:pPr>
            <w:r w:rsidRPr="00C3499C">
              <w:rPr>
                <w:rFonts w:asciiTheme="minorHAnsi" w:hAnsiTheme="minorHAnsi" w:cstheme="minorHAnsi"/>
                <w:bCs/>
              </w:rPr>
              <w:t xml:space="preserve">Enter the cash value of the respective asset. </w:t>
            </w:r>
          </w:p>
        </w:tc>
      </w:tr>
      <w:tr w:rsidR="00756352" w:rsidRPr="00D3153B" w14:paraId="59946B73" w14:textId="77777777" w:rsidTr="00756352">
        <w:tc>
          <w:tcPr>
            <w:tcW w:w="2425" w:type="dxa"/>
            <w:vAlign w:val="center"/>
          </w:tcPr>
          <w:p w14:paraId="09A1FD5E" w14:textId="77777777" w:rsidR="00756352" w:rsidRPr="000441AF" w:rsidRDefault="00756352" w:rsidP="00756352">
            <w:pPr>
              <w:rPr>
                <w:rFonts w:asciiTheme="minorHAnsi" w:hAnsiTheme="minorHAnsi" w:cstheme="minorHAnsi"/>
                <w:b/>
              </w:rPr>
            </w:pPr>
          </w:p>
        </w:tc>
        <w:tc>
          <w:tcPr>
            <w:tcW w:w="8885" w:type="dxa"/>
            <w:vAlign w:val="center"/>
          </w:tcPr>
          <w:p w14:paraId="2681B89F" w14:textId="77777777" w:rsidR="00756352" w:rsidRPr="00D3153B" w:rsidRDefault="00756352" w:rsidP="00756352">
            <w:pPr>
              <w:rPr>
                <w:rFonts w:asciiTheme="minorHAnsi" w:hAnsiTheme="minorHAnsi" w:cstheme="minorHAnsi"/>
                <w:bCs/>
              </w:rPr>
            </w:pPr>
          </w:p>
        </w:tc>
      </w:tr>
      <w:tr w:rsidR="00756352" w14:paraId="6B50BBA5" w14:textId="77777777" w:rsidTr="00756352">
        <w:tc>
          <w:tcPr>
            <w:tcW w:w="2425" w:type="dxa"/>
            <w:vAlign w:val="center"/>
          </w:tcPr>
          <w:p w14:paraId="2DEB03C1" w14:textId="77777777" w:rsidR="00756352" w:rsidRPr="000441AF" w:rsidRDefault="00756352" w:rsidP="00756352">
            <w:pPr>
              <w:rPr>
                <w:rFonts w:asciiTheme="minorHAnsi" w:hAnsiTheme="minorHAnsi" w:cstheme="minorHAnsi"/>
                <w:b/>
              </w:rPr>
            </w:pPr>
            <w:r>
              <w:rPr>
                <w:rFonts w:asciiTheme="minorHAnsi" w:hAnsiTheme="minorHAnsi" w:cstheme="minorHAnsi"/>
                <w:b/>
              </w:rPr>
              <w:t>Column (K)</w:t>
            </w:r>
          </w:p>
        </w:tc>
        <w:tc>
          <w:tcPr>
            <w:tcW w:w="8885" w:type="dxa"/>
            <w:vAlign w:val="center"/>
          </w:tcPr>
          <w:p w14:paraId="2BFBC8F3" w14:textId="77777777" w:rsidR="00756352" w:rsidRDefault="00756352" w:rsidP="00756352">
            <w:pPr>
              <w:pStyle w:val="ListParagraph"/>
              <w:numPr>
                <w:ilvl w:val="0"/>
                <w:numId w:val="2"/>
              </w:numPr>
              <w:rPr>
                <w:rFonts w:asciiTheme="minorHAnsi" w:hAnsiTheme="minorHAnsi" w:cstheme="minorHAnsi"/>
                <w:bCs/>
              </w:rPr>
            </w:pPr>
            <w:r w:rsidRPr="00C3499C">
              <w:rPr>
                <w:rFonts w:asciiTheme="minorHAnsi" w:hAnsiTheme="minorHAnsi" w:cstheme="minorHAnsi"/>
                <w:bCs/>
              </w:rPr>
              <w:t xml:space="preserve">Enter </w:t>
            </w:r>
            <w:r w:rsidRPr="0013721A">
              <w:rPr>
                <w:rFonts w:asciiTheme="minorHAnsi" w:hAnsiTheme="minorHAnsi" w:cstheme="minorHAnsi"/>
                <w:b/>
              </w:rPr>
              <w:t>A</w:t>
            </w:r>
            <w:r w:rsidRPr="00C3499C">
              <w:rPr>
                <w:rFonts w:asciiTheme="minorHAnsi" w:hAnsiTheme="minorHAnsi" w:cstheme="minorHAnsi"/>
                <w:bCs/>
              </w:rPr>
              <w:t xml:space="preserve"> if asset income for that asset is actual income</w:t>
            </w:r>
            <w:r>
              <w:rPr>
                <w:rFonts w:asciiTheme="minorHAnsi" w:hAnsiTheme="minorHAnsi" w:cstheme="minorHAnsi"/>
                <w:bCs/>
              </w:rPr>
              <w:t>;</w:t>
            </w:r>
            <w:r w:rsidRPr="00C3499C">
              <w:rPr>
                <w:rFonts w:asciiTheme="minorHAnsi" w:hAnsiTheme="minorHAnsi" w:cstheme="minorHAnsi"/>
                <w:bCs/>
              </w:rPr>
              <w:t xml:space="preserve"> or</w:t>
            </w:r>
            <w:r>
              <w:rPr>
                <w:rFonts w:asciiTheme="minorHAnsi" w:hAnsiTheme="minorHAnsi" w:cstheme="minorHAnsi"/>
                <w:bCs/>
              </w:rPr>
              <w:t>,</w:t>
            </w:r>
          </w:p>
          <w:p w14:paraId="7558D0D7" w14:textId="77777777" w:rsidR="00756352" w:rsidRPr="00C3499C" w:rsidRDefault="00756352" w:rsidP="00756352">
            <w:pPr>
              <w:pStyle w:val="ListParagraph"/>
              <w:numPr>
                <w:ilvl w:val="0"/>
                <w:numId w:val="2"/>
              </w:numPr>
              <w:rPr>
                <w:rFonts w:asciiTheme="minorHAnsi" w:hAnsiTheme="minorHAnsi" w:cstheme="minorHAnsi"/>
                <w:bCs/>
              </w:rPr>
            </w:pPr>
            <w:r>
              <w:rPr>
                <w:rFonts w:asciiTheme="minorHAnsi" w:hAnsiTheme="minorHAnsi" w:cstheme="minorHAnsi"/>
                <w:bCs/>
              </w:rPr>
              <w:t>Enter</w:t>
            </w:r>
            <w:r w:rsidRPr="00C3499C">
              <w:rPr>
                <w:rFonts w:asciiTheme="minorHAnsi" w:hAnsiTheme="minorHAnsi" w:cstheme="minorHAnsi"/>
                <w:bCs/>
              </w:rPr>
              <w:t xml:space="preserve"> </w:t>
            </w:r>
            <w:r w:rsidRPr="0013721A">
              <w:rPr>
                <w:rFonts w:asciiTheme="minorHAnsi" w:hAnsiTheme="minorHAnsi" w:cstheme="minorHAnsi"/>
                <w:b/>
              </w:rPr>
              <w:t>I</w:t>
            </w:r>
            <w:r w:rsidRPr="00C3499C">
              <w:rPr>
                <w:rFonts w:asciiTheme="minorHAnsi" w:hAnsiTheme="minorHAnsi" w:cstheme="minorHAnsi"/>
                <w:bCs/>
              </w:rPr>
              <w:t xml:space="preserve"> if asset income for that asset is imputed.</w:t>
            </w:r>
          </w:p>
        </w:tc>
      </w:tr>
      <w:tr w:rsidR="00756352" w14:paraId="078A9E88" w14:textId="77777777" w:rsidTr="00756352">
        <w:tc>
          <w:tcPr>
            <w:tcW w:w="2425" w:type="dxa"/>
            <w:vAlign w:val="center"/>
          </w:tcPr>
          <w:p w14:paraId="133B8661" w14:textId="77777777" w:rsidR="00756352" w:rsidRDefault="00756352" w:rsidP="00756352">
            <w:pPr>
              <w:rPr>
                <w:rFonts w:asciiTheme="minorHAnsi" w:hAnsiTheme="minorHAnsi" w:cstheme="minorHAnsi"/>
                <w:b/>
              </w:rPr>
            </w:pPr>
          </w:p>
        </w:tc>
        <w:tc>
          <w:tcPr>
            <w:tcW w:w="8885" w:type="dxa"/>
            <w:vAlign w:val="center"/>
          </w:tcPr>
          <w:p w14:paraId="6D9EFE31" w14:textId="77777777" w:rsidR="00756352" w:rsidRPr="00FA7C15" w:rsidRDefault="00756352" w:rsidP="00756352">
            <w:pPr>
              <w:rPr>
                <w:rFonts w:asciiTheme="minorHAnsi" w:hAnsiTheme="minorHAnsi" w:cstheme="minorHAnsi"/>
                <w:bCs/>
              </w:rPr>
            </w:pPr>
          </w:p>
        </w:tc>
      </w:tr>
      <w:tr w:rsidR="00756352" w14:paraId="01C91EF9" w14:textId="77777777" w:rsidTr="00756352">
        <w:tc>
          <w:tcPr>
            <w:tcW w:w="2425" w:type="dxa"/>
            <w:vAlign w:val="center"/>
          </w:tcPr>
          <w:p w14:paraId="6BF07D47" w14:textId="77777777" w:rsidR="00756352" w:rsidRDefault="00756352" w:rsidP="00756352">
            <w:pPr>
              <w:rPr>
                <w:rFonts w:asciiTheme="minorHAnsi" w:hAnsiTheme="minorHAnsi" w:cstheme="minorHAnsi"/>
                <w:b/>
              </w:rPr>
            </w:pPr>
            <w:r>
              <w:rPr>
                <w:rFonts w:asciiTheme="minorHAnsi" w:hAnsiTheme="minorHAnsi" w:cstheme="minorHAnsi"/>
                <w:b/>
              </w:rPr>
              <w:t>Column (L)</w:t>
            </w:r>
          </w:p>
        </w:tc>
        <w:tc>
          <w:tcPr>
            <w:tcW w:w="8885" w:type="dxa"/>
            <w:vAlign w:val="center"/>
          </w:tcPr>
          <w:p w14:paraId="0402FDA4" w14:textId="12D9CD2B" w:rsidR="00756352" w:rsidRPr="00FA7C15" w:rsidRDefault="00756352" w:rsidP="00756352">
            <w:pPr>
              <w:jc w:val="both"/>
              <w:rPr>
                <w:rFonts w:asciiTheme="minorHAnsi" w:hAnsiTheme="minorHAnsi" w:cstheme="minorHAnsi"/>
                <w:bCs/>
              </w:rPr>
            </w:pPr>
            <w:r w:rsidRPr="001D1C2A">
              <w:rPr>
                <w:rFonts w:asciiTheme="minorHAnsi" w:hAnsiTheme="minorHAnsi" w:cstheme="minorHAnsi"/>
                <w:bCs/>
              </w:rPr>
              <w:t>Enter the annual income from the asset (i.e., savings account balance multiplied by the annual interest rate). If actual income can be determined, use actual income.</w:t>
            </w:r>
            <w:r>
              <w:rPr>
                <w:rFonts w:asciiTheme="minorHAnsi" w:hAnsiTheme="minorHAnsi" w:cstheme="minorHAnsi"/>
                <w:bCs/>
              </w:rPr>
              <w:t xml:space="preserve"> </w:t>
            </w:r>
            <w:r w:rsidRPr="0060135B">
              <w:rPr>
                <w:rFonts w:asciiTheme="minorHAnsi" w:hAnsiTheme="minorHAnsi" w:cstheme="minorHAnsi"/>
                <w:bCs/>
              </w:rPr>
              <w:t>If actual income cannot be determined</w:t>
            </w:r>
            <w:r w:rsidR="000932BC">
              <w:rPr>
                <w:rFonts w:asciiTheme="minorHAnsi" w:hAnsiTheme="minorHAnsi" w:cstheme="minorHAnsi"/>
                <w:bCs/>
              </w:rPr>
              <w:t>,</w:t>
            </w:r>
            <w:r>
              <w:t xml:space="preserve"> </w:t>
            </w:r>
            <w:r w:rsidRPr="0060135B">
              <w:rPr>
                <w:rFonts w:asciiTheme="minorHAnsi" w:hAnsiTheme="minorHAnsi" w:cstheme="minorHAnsi"/>
                <w:bCs/>
              </w:rPr>
              <w:t>calculate the imputed income for that asset instead using the current HUD-published passbook savings rate</w:t>
            </w:r>
            <w:r>
              <w:rPr>
                <w:rFonts w:asciiTheme="minorHAnsi" w:hAnsiTheme="minorHAnsi" w:cstheme="minorHAnsi"/>
                <w:bCs/>
              </w:rPr>
              <w:t>.</w:t>
            </w:r>
          </w:p>
        </w:tc>
      </w:tr>
      <w:tr w:rsidR="00756352" w14:paraId="6038C4A5" w14:textId="77777777" w:rsidTr="00756352">
        <w:tc>
          <w:tcPr>
            <w:tcW w:w="2425" w:type="dxa"/>
            <w:vAlign w:val="center"/>
          </w:tcPr>
          <w:p w14:paraId="1BB5F83F" w14:textId="77777777" w:rsidR="00756352" w:rsidRDefault="00756352" w:rsidP="00756352">
            <w:pPr>
              <w:rPr>
                <w:rFonts w:asciiTheme="minorHAnsi" w:hAnsiTheme="minorHAnsi" w:cstheme="minorHAnsi"/>
                <w:b/>
              </w:rPr>
            </w:pPr>
          </w:p>
        </w:tc>
        <w:tc>
          <w:tcPr>
            <w:tcW w:w="8885" w:type="dxa"/>
            <w:vAlign w:val="center"/>
          </w:tcPr>
          <w:p w14:paraId="2F014ECC" w14:textId="77777777" w:rsidR="00756352" w:rsidRPr="00FA7C15" w:rsidRDefault="00756352" w:rsidP="00756352">
            <w:pPr>
              <w:rPr>
                <w:rFonts w:asciiTheme="minorHAnsi" w:hAnsiTheme="minorHAnsi" w:cstheme="minorHAnsi"/>
                <w:bCs/>
              </w:rPr>
            </w:pPr>
          </w:p>
        </w:tc>
      </w:tr>
      <w:tr w:rsidR="00756352" w14:paraId="44D324B9" w14:textId="77777777" w:rsidTr="00756352">
        <w:trPr>
          <w:trHeight w:val="133"/>
        </w:trPr>
        <w:tc>
          <w:tcPr>
            <w:tcW w:w="2425" w:type="dxa"/>
            <w:vAlign w:val="center"/>
          </w:tcPr>
          <w:p w14:paraId="7CDCD44A" w14:textId="7FC53D46" w:rsidR="00756352" w:rsidRDefault="00E11FB5" w:rsidP="00756352">
            <w:pPr>
              <w:rPr>
                <w:rFonts w:asciiTheme="minorHAnsi" w:hAnsiTheme="minorHAnsi" w:cstheme="minorHAnsi"/>
                <w:b/>
              </w:rPr>
            </w:pPr>
            <w:r>
              <w:rPr>
                <w:rFonts w:asciiTheme="minorHAnsi" w:hAnsiTheme="minorHAnsi" w:cstheme="minorHAnsi"/>
                <w:b/>
              </w:rPr>
              <w:t>Field</w:t>
            </w:r>
            <w:r w:rsidR="00756352">
              <w:rPr>
                <w:rFonts w:asciiTheme="minorHAnsi" w:hAnsiTheme="minorHAnsi" w:cstheme="minorHAnsi"/>
                <w:b/>
              </w:rPr>
              <w:t xml:space="preserve"> (M)</w:t>
            </w:r>
          </w:p>
        </w:tc>
        <w:tc>
          <w:tcPr>
            <w:tcW w:w="8885" w:type="dxa"/>
            <w:vAlign w:val="center"/>
          </w:tcPr>
          <w:p w14:paraId="3EC91FBB" w14:textId="77777777" w:rsidR="00756352" w:rsidRPr="00FA7C15" w:rsidRDefault="00756352" w:rsidP="00756352">
            <w:pPr>
              <w:rPr>
                <w:rFonts w:asciiTheme="minorHAnsi" w:hAnsiTheme="minorHAnsi" w:cstheme="minorHAnsi"/>
                <w:bCs/>
              </w:rPr>
            </w:pPr>
            <w:r w:rsidRPr="00FA7C15">
              <w:rPr>
                <w:rFonts w:asciiTheme="minorHAnsi" w:hAnsiTheme="minorHAnsi" w:cstheme="minorHAnsi"/>
                <w:bCs/>
              </w:rPr>
              <w:t>Add the totals from column</w:t>
            </w:r>
            <w:r>
              <w:rPr>
                <w:rFonts w:asciiTheme="minorHAnsi" w:hAnsiTheme="minorHAnsi" w:cstheme="minorHAnsi"/>
                <w:bCs/>
              </w:rPr>
              <w:t xml:space="preserve"> (L)</w:t>
            </w:r>
          </w:p>
        </w:tc>
      </w:tr>
    </w:tbl>
    <w:p w14:paraId="67DBD7B5" w14:textId="77777777" w:rsidR="00756352" w:rsidRDefault="00756352" w:rsidP="00756352">
      <w:pPr>
        <w:rPr>
          <w:rFonts w:asciiTheme="minorHAnsi" w:hAnsiTheme="minorHAnsi" w:cstheme="minorHAnsi"/>
          <w:bCs/>
        </w:rPr>
      </w:pPr>
    </w:p>
    <w:tbl>
      <w:tblPr>
        <w:tblStyle w:val="TableGrid"/>
        <w:tblW w:w="0" w:type="auto"/>
        <w:tblLook w:val="04A0" w:firstRow="1" w:lastRow="0" w:firstColumn="1" w:lastColumn="0" w:noHBand="0" w:noVBand="1"/>
      </w:tblPr>
      <w:tblGrid>
        <w:gridCol w:w="10790"/>
      </w:tblGrid>
      <w:tr w:rsidR="00756352" w14:paraId="534CA7F8" w14:textId="77777777" w:rsidTr="00207380">
        <w:trPr>
          <w:trHeight w:val="288"/>
        </w:trPr>
        <w:tc>
          <w:tcPr>
            <w:tcW w:w="10790" w:type="dxa"/>
            <w:shd w:val="clear" w:color="auto" w:fill="F2F2F2" w:themeFill="background1" w:themeFillShade="F2"/>
            <w:vAlign w:val="center"/>
          </w:tcPr>
          <w:p w14:paraId="4AB9C1CD" w14:textId="77777777" w:rsidR="00756352" w:rsidRDefault="00756352" w:rsidP="00554AEB">
            <w:pPr>
              <w:jc w:val="center"/>
              <w:rPr>
                <w:rFonts w:asciiTheme="minorHAnsi" w:hAnsiTheme="minorHAnsi" w:cstheme="minorHAnsi"/>
                <w:b/>
                <w:smallCaps/>
              </w:rPr>
            </w:pPr>
            <w:r>
              <w:rPr>
                <w:rFonts w:asciiTheme="minorHAnsi" w:hAnsiTheme="minorHAnsi" w:cstheme="minorHAnsi"/>
                <w:b/>
                <w:smallCaps/>
              </w:rPr>
              <w:t>Part V. Total Household Income</w:t>
            </w:r>
          </w:p>
        </w:tc>
      </w:tr>
    </w:tbl>
    <w:p w14:paraId="3ED4AE69" w14:textId="3ACAC786" w:rsidR="00756352" w:rsidRDefault="00756352" w:rsidP="00756352">
      <w:pPr>
        <w:jc w:val="both"/>
        <w:rPr>
          <w:rFonts w:asciiTheme="minorHAnsi" w:hAnsiTheme="minorHAnsi" w:cstheme="minorHAnsi"/>
          <w:b/>
          <w:smallCaps/>
        </w:rPr>
      </w:pPr>
      <w:r>
        <w:rPr>
          <w:rFonts w:asciiTheme="minorHAnsi" w:hAnsiTheme="minorHAnsi" w:cstheme="minorHAnsi"/>
          <w:bCs/>
        </w:rPr>
        <w:t xml:space="preserve">Total household income is the amount of income from all sources and includes the values from </w:t>
      </w:r>
      <w:r>
        <w:rPr>
          <w:rFonts w:asciiTheme="minorHAnsi" w:hAnsiTheme="minorHAnsi" w:cstheme="minorHAnsi"/>
          <w:b/>
          <w:smallCaps/>
        </w:rPr>
        <w:t>Part</w:t>
      </w:r>
      <w:r w:rsidRPr="00D3153B">
        <w:rPr>
          <w:rFonts w:asciiTheme="minorHAnsi" w:hAnsiTheme="minorHAnsi" w:cstheme="minorHAnsi"/>
          <w:b/>
          <w:smallCaps/>
        </w:rPr>
        <w:t xml:space="preserve"> III.  </w:t>
      </w:r>
      <w:r>
        <w:rPr>
          <w:rFonts w:asciiTheme="minorHAnsi" w:hAnsiTheme="minorHAnsi" w:cstheme="minorHAnsi"/>
          <w:b/>
          <w:smallCaps/>
        </w:rPr>
        <w:t>Annual Income</w:t>
      </w:r>
      <w:r>
        <w:rPr>
          <w:rFonts w:asciiTheme="minorHAnsi" w:hAnsiTheme="minorHAnsi" w:cstheme="minorHAnsi"/>
          <w:bCs/>
          <w:smallCaps/>
        </w:rPr>
        <w:t xml:space="preserve"> </w:t>
      </w:r>
      <w:r>
        <w:rPr>
          <w:rFonts w:asciiTheme="minorHAnsi" w:hAnsiTheme="minorHAnsi" w:cstheme="minorHAnsi"/>
          <w:bCs/>
        </w:rPr>
        <w:t xml:space="preserve">plus any income derived from assets under </w:t>
      </w:r>
      <w:r>
        <w:rPr>
          <w:rFonts w:asciiTheme="minorHAnsi" w:hAnsiTheme="minorHAnsi" w:cstheme="minorHAnsi"/>
          <w:b/>
          <w:smallCaps/>
        </w:rPr>
        <w:t>Part</w:t>
      </w:r>
      <w:r w:rsidRPr="00D3153B">
        <w:rPr>
          <w:rFonts w:asciiTheme="minorHAnsi" w:hAnsiTheme="minorHAnsi" w:cstheme="minorHAnsi"/>
          <w:b/>
          <w:smallCaps/>
        </w:rPr>
        <w:t xml:space="preserve"> </w:t>
      </w:r>
      <w:r>
        <w:rPr>
          <w:rFonts w:asciiTheme="minorHAnsi" w:hAnsiTheme="minorHAnsi" w:cstheme="minorHAnsi"/>
          <w:b/>
          <w:smallCaps/>
        </w:rPr>
        <w:t>IV</w:t>
      </w:r>
      <w:r w:rsidRPr="00D3153B">
        <w:rPr>
          <w:rFonts w:asciiTheme="minorHAnsi" w:hAnsiTheme="minorHAnsi" w:cstheme="minorHAnsi"/>
          <w:b/>
          <w:smallCaps/>
        </w:rPr>
        <w:t xml:space="preserve">.  </w:t>
      </w:r>
      <w:r>
        <w:rPr>
          <w:rFonts w:asciiTheme="minorHAnsi" w:hAnsiTheme="minorHAnsi" w:cstheme="minorHAnsi"/>
          <w:b/>
          <w:smallCaps/>
        </w:rPr>
        <w:t xml:space="preserve">Assets. </w:t>
      </w:r>
    </w:p>
    <w:p w14:paraId="0033B968" w14:textId="77777777" w:rsidR="00756352" w:rsidRPr="00F87386" w:rsidRDefault="00756352" w:rsidP="00756352">
      <w:pPr>
        <w:rPr>
          <w:rFonts w:asciiTheme="minorHAnsi" w:hAnsiTheme="minorHAnsi" w:cstheme="minorHAnsi"/>
          <w:b/>
          <w:smallCaps/>
          <w:sz w:val="16"/>
          <w:szCs w:val="16"/>
        </w:rPr>
      </w:pPr>
    </w:p>
    <w:p w14:paraId="5B5C744A" w14:textId="695AAB75" w:rsidR="00756352" w:rsidRDefault="00756352" w:rsidP="00756352">
      <w:pPr>
        <w:rPr>
          <w:rFonts w:asciiTheme="minorHAnsi" w:hAnsiTheme="minorHAnsi" w:cstheme="minorHAnsi"/>
          <w:bCs/>
        </w:rPr>
      </w:pPr>
      <w:r w:rsidRPr="007218C1">
        <w:rPr>
          <w:rFonts w:asciiTheme="minorHAnsi" w:hAnsiTheme="minorHAnsi" w:cstheme="minorHAnsi"/>
          <w:bCs/>
          <w:i/>
          <w:iCs/>
        </w:rPr>
        <w:t>If</w:t>
      </w:r>
      <w:r>
        <w:rPr>
          <w:rFonts w:asciiTheme="minorHAnsi" w:hAnsiTheme="minorHAnsi" w:cstheme="minorHAnsi"/>
          <w:bCs/>
        </w:rPr>
        <w:t xml:space="preserve"> </w:t>
      </w:r>
      <w:r w:rsidRPr="003112E3">
        <w:rPr>
          <w:rFonts w:asciiTheme="minorHAnsi" w:hAnsiTheme="minorHAnsi" w:cstheme="minorHAnsi"/>
          <w:b/>
          <w:smallCaps/>
        </w:rPr>
        <w:t xml:space="preserve">Part </w:t>
      </w:r>
      <w:proofErr w:type="spellStart"/>
      <w:r w:rsidRPr="003112E3">
        <w:rPr>
          <w:rFonts w:asciiTheme="minorHAnsi" w:hAnsiTheme="minorHAnsi" w:cstheme="minorHAnsi"/>
          <w:b/>
          <w:smallCaps/>
        </w:rPr>
        <w:t>IVa</w:t>
      </w:r>
      <w:proofErr w:type="spellEnd"/>
      <w:r w:rsidRPr="003112E3">
        <w:rPr>
          <w:rFonts w:asciiTheme="minorHAnsi" w:hAnsiTheme="minorHAnsi" w:cstheme="minorHAnsi"/>
          <w:b/>
          <w:smallCaps/>
        </w:rPr>
        <w:t xml:space="preserve">. Income From Assets - Less Than </w:t>
      </w:r>
      <w:r w:rsidR="00C52535">
        <w:rPr>
          <w:rFonts w:asciiTheme="minorHAnsi" w:hAnsiTheme="minorHAnsi" w:cstheme="minorHAnsi"/>
          <w:b/>
          <w:smallCaps/>
        </w:rPr>
        <w:t xml:space="preserve">or Equal to </w:t>
      </w:r>
      <w:r w:rsidR="009D347A">
        <w:rPr>
          <w:rFonts w:asciiTheme="minorHAnsi" w:hAnsiTheme="minorHAnsi" w:cstheme="minorHAnsi"/>
          <w:b/>
          <w:smallCaps/>
        </w:rPr>
        <w:t>Imputed Income Limitation</w:t>
      </w:r>
      <w:r>
        <w:rPr>
          <w:rFonts w:asciiTheme="minorHAnsi" w:hAnsiTheme="minorHAnsi" w:cstheme="minorHAnsi"/>
          <w:b/>
          <w:smallCaps/>
        </w:rPr>
        <w:t xml:space="preserve"> </w:t>
      </w:r>
      <w:r>
        <w:rPr>
          <w:rFonts w:asciiTheme="minorHAnsi" w:hAnsiTheme="minorHAnsi" w:cstheme="minorHAnsi"/>
          <w:bCs/>
        </w:rPr>
        <w:t xml:space="preserve">was completed because the total net </w:t>
      </w:r>
      <w:r w:rsidRPr="00E2540C">
        <w:rPr>
          <w:rFonts w:asciiTheme="minorHAnsi" w:hAnsiTheme="minorHAnsi" w:cstheme="minorHAnsi"/>
          <w:bCs/>
        </w:rPr>
        <w:t xml:space="preserve">value from both Non-necessary Personal Property (NNPP) and Real Property has been verified as </w:t>
      </w:r>
      <w:r>
        <w:rPr>
          <w:rFonts w:asciiTheme="minorHAnsi" w:hAnsiTheme="minorHAnsi" w:cstheme="minorHAnsi"/>
          <w:bCs/>
        </w:rPr>
        <w:t>less</w:t>
      </w:r>
      <w:r w:rsidRPr="00E2540C">
        <w:rPr>
          <w:rFonts w:asciiTheme="minorHAnsi" w:hAnsiTheme="minorHAnsi" w:cstheme="minorHAnsi"/>
          <w:bCs/>
        </w:rPr>
        <w:t xml:space="preserve"> than</w:t>
      </w:r>
      <w:r w:rsidR="00C52535">
        <w:rPr>
          <w:rFonts w:asciiTheme="minorHAnsi" w:hAnsiTheme="minorHAnsi" w:cstheme="minorHAnsi"/>
          <w:bCs/>
        </w:rPr>
        <w:t xml:space="preserve"> or equal to </w:t>
      </w:r>
      <w:r w:rsidR="009D347A">
        <w:rPr>
          <w:rFonts w:asciiTheme="minorHAnsi" w:hAnsiTheme="minorHAnsi" w:cstheme="minorHAnsi"/>
          <w:bCs/>
        </w:rPr>
        <w:t xml:space="preserve">the </w:t>
      </w:r>
      <w:hyperlink r:id="rId11" w:history="1">
        <w:r w:rsidR="009D347A" w:rsidRPr="005462BE">
          <w:rPr>
            <w:rStyle w:val="Hyperlink"/>
            <w:rFonts w:asciiTheme="minorHAnsi" w:hAnsiTheme="minorHAnsi" w:cstheme="minorHAnsi"/>
            <w:bCs/>
          </w:rPr>
          <w:t>Imputed Income Limitation</w:t>
        </w:r>
        <w:r w:rsidR="00F9337D" w:rsidRPr="005462BE">
          <w:rPr>
            <w:rStyle w:val="Hyperlink"/>
            <w:rFonts w:asciiTheme="minorHAnsi" w:hAnsiTheme="minorHAnsi" w:cstheme="minorHAnsi"/>
            <w:bCs/>
          </w:rPr>
          <w:t xml:space="preserve"> as adjusted</w:t>
        </w:r>
      </w:hyperlink>
      <w:r>
        <w:rPr>
          <w:rFonts w:asciiTheme="minorHAnsi" w:hAnsiTheme="minorHAnsi" w:cstheme="minorHAnsi"/>
          <w:bCs/>
        </w:rPr>
        <w:t xml:space="preserve">, </w:t>
      </w:r>
      <w:r w:rsidRPr="007218C1">
        <w:rPr>
          <w:rFonts w:asciiTheme="minorHAnsi" w:hAnsiTheme="minorHAnsi" w:cstheme="minorHAnsi"/>
          <w:bCs/>
          <w:i/>
          <w:iCs/>
        </w:rPr>
        <w:t>then</w:t>
      </w:r>
      <w:r>
        <w:rPr>
          <w:rFonts w:asciiTheme="minorHAnsi" w:hAnsiTheme="minorHAnsi" w:cstheme="minorHAnsi"/>
          <w:bCs/>
        </w:rPr>
        <w:t>:</w:t>
      </w:r>
    </w:p>
    <w:p w14:paraId="04E62CDB" w14:textId="77777777" w:rsidR="00756352" w:rsidRPr="000932BC" w:rsidRDefault="00756352" w:rsidP="00756352">
      <w:pPr>
        <w:rPr>
          <w:rFonts w:asciiTheme="minorHAnsi" w:hAnsiTheme="minorHAnsi" w:cstheme="minorHAnsi"/>
          <w:bCs/>
          <w:sz w:val="16"/>
          <w:szCs w:val="16"/>
        </w:rPr>
      </w:pPr>
    </w:p>
    <w:p w14:paraId="0D5373A0" w14:textId="77777777" w:rsidR="00756352" w:rsidRDefault="00756352" w:rsidP="00756352">
      <w:pPr>
        <w:jc w:val="center"/>
        <w:rPr>
          <w:rFonts w:asciiTheme="minorHAnsi" w:hAnsiTheme="minorHAnsi" w:cstheme="minorHAnsi"/>
          <w:b/>
          <w:smallCaps/>
        </w:rPr>
      </w:pPr>
      <w:r>
        <w:rPr>
          <w:rFonts w:asciiTheme="minorHAnsi" w:hAnsiTheme="minorHAnsi" w:cstheme="minorHAnsi"/>
          <w:b/>
          <w:smallCaps/>
        </w:rPr>
        <w:t xml:space="preserve">Total Household Income </w:t>
      </w:r>
      <w:proofErr w:type="gramStart"/>
      <w:r>
        <w:rPr>
          <w:rFonts w:asciiTheme="minorHAnsi" w:hAnsiTheme="minorHAnsi" w:cstheme="minorHAnsi"/>
          <w:b/>
          <w:smallCaps/>
        </w:rPr>
        <w:t>=  (</w:t>
      </w:r>
      <w:proofErr w:type="gramEnd"/>
      <w:r>
        <w:rPr>
          <w:rFonts w:asciiTheme="minorHAnsi" w:hAnsiTheme="minorHAnsi" w:cstheme="minorHAnsi"/>
          <w:b/>
          <w:smallCaps/>
        </w:rPr>
        <w:t>E) + (F)</w:t>
      </w:r>
    </w:p>
    <w:p w14:paraId="55877F17" w14:textId="77777777" w:rsidR="00756352" w:rsidRPr="000932BC" w:rsidRDefault="00756352" w:rsidP="00756352">
      <w:pPr>
        <w:jc w:val="center"/>
        <w:rPr>
          <w:rFonts w:asciiTheme="minorHAnsi" w:hAnsiTheme="minorHAnsi" w:cstheme="minorHAnsi"/>
          <w:b/>
          <w:smallCaps/>
          <w:sz w:val="16"/>
          <w:szCs w:val="16"/>
        </w:rPr>
      </w:pPr>
    </w:p>
    <w:p w14:paraId="4A237783" w14:textId="6D513282" w:rsidR="00756352" w:rsidRDefault="00756352" w:rsidP="00756352">
      <w:pPr>
        <w:rPr>
          <w:rFonts w:asciiTheme="minorHAnsi" w:hAnsiTheme="minorHAnsi" w:cstheme="minorHAnsi"/>
          <w:bCs/>
        </w:rPr>
      </w:pPr>
      <w:r w:rsidRPr="007218C1">
        <w:rPr>
          <w:rFonts w:asciiTheme="minorHAnsi" w:hAnsiTheme="minorHAnsi" w:cstheme="minorHAnsi"/>
          <w:bCs/>
          <w:i/>
          <w:iCs/>
        </w:rPr>
        <w:t>If</w:t>
      </w:r>
      <w:r>
        <w:rPr>
          <w:rFonts w:asciiTheme="minorHAnsi" w:hAnsiTheme="minorHAnsi" w:cstheme="minorHAnsi"/>
          <w:bCs/>
        </w:rPr>
        <w:t xml:space="preserve"> </w:t>
      </w:r>
      <w:r w:rsidRPr="003112E3">
        <w:rPr>
          <w:rFonts w:asciiTheme="minorHAnsi" w:hAnsiTheme="minorHAnsi" w:cstheme="minorHAnsi"/>
          <w:b/>
          <w:smallCaps/>
        </w:rPr>
        <w:t xml:space="preserve">Part </w:t>
      </w:r>
      <w:proofErr w:type="spellStart"/>
      <w:r w:rsidRPr="003112E3">
        <w:rPr>
          <w:rFonts w:asciiTheme="minorHAnsi" w:hAnsiTheme="minorHAnsi" w:cstheme="minorHAnsi"/>
          <w:b/>
          <w:smallCaps/>
        </w:rPr>
        <w:t>IV</w:t>
      </w:r>
      <w:r>
        <w:rPr>
          <w:rFonts w:asciiTheme="minorHAnsi" w:hAnsiTheme="minorHAnsi" w:cstheme="minorHAnsi"/>
          <w:b/>
          <w:smallCaps/>
        </w:rPr>
        <w:t>b</w:t>
      </w:r>
      <w:proofErr w:type="spellEnd"/>
      <w:r w:rsidRPr="003112E3">
        <w:rPr>
          <w:rFonts w:asciiTheme="minorHAnsi" w:hAnsiTheme="minorHAnsi" w:cstheme="minorHAnsi"/>
          <w:b/>
          <w:smallCaps/>
        </w:rPr>
        <w:t xml:space="preserve">. Income From Assets </w:t>
      </w:r>
      <w:r>
        <w:rPr>
          <w:rFonts w:asciiTheme="minorHAnsi" w:hAnsiTheme="minorHAnsi" w:cstheme="minorHAnsi"/>
          <w:b/>
          <w:smallCaps/>
        </w:rPr>
        <w:t>–</w:t>
      </w:r>
      <w:r w:rsidRPr="003112E3">
        <w:rPr>
          <w:rFonts w:asciiTheme="minorHAnsi" w:hAnsiTheme="minorHAnsi" w:cstheme="minorHAnsi"/>
          <w:b/>
          <w:smallCaps/>
        </w:rPr>
        <w:t xml:space="preserve"> </w:t>
      </w:r>
      <w:r>
        <w:rPr>
          <w:rFonts w:asciiTheme="minorHAnsi" w:hAnsiTheme="minorHAnsi" w:cstheme="minorHAnsi"/>
          <w:b/>
          <w:smallCaps/>
        </w:rPr>
        <w:t>Greater</w:t>
      </w:r>
      <w:r w:rsidR="00C52535">
        <w:rPr>
          <w:rFonts w:asciiTheme="minorHAnsi" w:hAnsiTheme="minorHAnsi" w:cstheme="minorHAnsi"/>
          <w:b/>
          <w:smallCaps/>
        </w:rPr>
        <w:t xml:space="preserve"> Than</w:t>
      </w:r>
      <w:r>
        <w:rPr>
          <w:rFonts w:asciiTheme="minorHAnsi" w:hAnsiTheme="minorHAnsi" w:cstheme="minorHAnsi"/>
          <w:b/>
          <w:smallCaps/>
        </w:rPr>
        <w:t xml:space="preserve"> </w:t>
      </w:r>
      <w:r w:rsidR="009D347A">
        <w:rPr>
          <w:rFonts w:asciiTheme="minorHAnsi" w:hAnsiTheme="minorHAnsi" w:cstheme="minorHAnsi"/>
          <w:b/>
          <w:smallCaps/>
        </w:rPr>
        <w:t>Imputed Income Limitation</w:t>
      </w:r>
      <w:r>
        <w:rPr>
          <w:rFonts w:asciiTheme="minorHAnsi" w:hAnsiTheme="minorHAnsi" w:cstheme="minorHAnsi"/>
          <w:b/>
          <w:smallCaps/>
        </w:rPr>
        <w:t xml:space="preserve"> </w:t>
      </w:r>
      <w:r>
        <w:rPr>
          <w:rFonts w:asciiTheme="minorHAnsi" w:hAnsiTheme="minorHAnsi" w:cstheme="minorHAnsi"/>
          <w:bCs/>
        </w:rPr>
        <w:t xml:space="preserve">was completed because the total net </w:t>
      </w:r>
      <w:r w:rsidRPr="00E2540C">
        <w:rPr>
          <w:rFonts w:asciiTheme="minorHAnsi" w:hAnsiTheme="minorHAnsi" w:cstheme="minorHAnsi"/>
          <w:bCs/>
        </w:rPr>
        <w:t xml:space="preserve">value from both Non-necessary Personal Property (NNPP) and Real Property has been verified as </w:t>
      </w:r>
      <w:r w:rsidR="00C52535">
        <w:rPr>
          <w:rFonts w:asciiTheme="minorHAnsi" w:hAnsiTheme="minorHAnsi" w:cstheme="minorHAnsi"/>
          <w:bCs/>
        </w:rPr>
        <w:t>greater than</w:t>
      </w:r>
      <w:r w:rsidRPr="00E2540C">
        <w:rPr>
          <w:rFonts w:asciiTheme="minorHAnsi" w:hAnsiTheme="minorHAnsi" w:cstheme="minorHAnsi"/>
          <w:bCs/>
        </w:rPr>
        <w:t xml:space="preserve"> </w:t>
      </w:r>
      <w:hyperlink r:id="rId12" w:history="1">
        <w:r w:rsidR="009D347A" w:rsidRPr="005462BE">
          <w:rPr>
            <w:rStyle w:val="Hyperlink"/>
            <w:rFonts w:asciiTheme="minorHAnsi" w:hAnsiTheme="minorHAnsi" w:cstheme="minorHAnsi"/>
            <w:bCs/>
          </w:rPr>
          <w:t>the Imputed Income Limitation</w:t>
        </w:r>
        <w:r w:rsidR="00F9337D" w:rsidRPr="005462BE">
          <w:rPr>
            <w:rStyle w:val="Hyperlink"/>
            <w:rFonts w:asciiTheme="minorHAnsi" w:hAnsiTheme="minorHAnsi" w:cstheme="minorHAnsi"/>
            <w:bCs/>
          </w:rPr>
          <w:t xml:space="preserve"> as adjusted</w:t>
        </w:r>
      </w:hyperlink>
      <w:r>
        <w:rPr>
          <w:rFonts w:asciiTheme="minorHAnsi" w:hAnsiTheme="minorHAnsi" w:cstheme="minorHAnsi"/>
          <w:bCs/>
        </w:rPr>
        <w:t xml:space="preserve">, </w:t>
      </w:r>
      <w:r w:rsidRPr="007218C1">
        <w:rPr>
          <w:rFonts w:asciiTheme="minorHAnsi" w:hAnsiTheme="minorHAnsi" w:cstheme="minorHAnsi"/>
          <w:bCs/>
          <w:i/>
          <w:iCs/>
        </w:rPr>
        <w:t>then</w:t>
      </w:r>
      <w:r>
        <w:rPr>
          <w:rFonts w:asciiTheme="minorHAnsi" w:hAnsiTheme="minorHAnsi" w:cstheme="minorHAnsi"/>
          <w:bCs/>
        </w:rPr>
        <w:t>:</w:t>
      </w:r>
    </w:p>
    <w:p w14:paraId="4DACB47B" w14:textId="77777777" w:rsidR="00756352" w:rsidRPr="00F87386" w:rsidRDefault="00756352" w:rsidP="00756352">
      <w:pPr>
        <w:jc w:val="center"/>
        <w:rPr>
          <w:rFonts w:asciiTheme="minorHAnsi" w:hAnsiTheme="minorHAnsi" w:cstheme="minorHAnsi"/>
          <w:bCs/>
          <w:smallCaps/>
          <w:sz w:val="16"/>
          <w:szCs w:val="16"/>
        </w:rPr>
      </w:pPr>
    </w:p>
    <w:p w14:paraId="7594AEFE" w14:textId="77777777" w:rsidR="00756352" w:rsidRDefault="00756352" w:rsidP="00756352">
      <w:pPr>
        <w:jc w:val="center"/>
        <w:rPr>
          <w:rFonts w:asciiTheme="minorHAnsi" w:hAnsiTheme="minorHAnsi" w:cstheme="minorHAnsi"/>
          <w:b/>
          <w:smallCaps/>
        </w:rPr>
      </w:pPr>
      <w:r>
        <w:rPr>
          <w:rFonts w:asciiTheme="minorHAnsi" w:hAnsiTheme="minorHAnsi" w:cstheme="minorHAnsi"/>
          <w:b/>
          <w:smallCaps/>
        </w:rPr>
        <w:t xml:space="preserve">Total Household Income </w:t>
      </w:r>
      <w:proofErr w:type="gramStart"/>
      <w:r>
        <w:rPr>
          <w:rFonts w:asciiTheme="minorHAnsi" w:hAnsiTheme="minorHAnsi" w:cstheme="minorHAnsi"/>
          <w:b/>
          <w:smallCaps/>
        </w:rPr>
        <w:t>=  (</w:t>
      </w:r>
      <w:proofErr w:type="gramEnd"/>
      <w:r>
        <w:rPr>
          <w:rFonts w:asciiTheme="minorHAnsi" w:hAnsiTheme="minorHAnsi" w:cstheme="minorHAnsi"/>
          <w:b/>
          <w:smallCaps/>
        </w:rPr>
        <w:t>E) + (M)</w:t>
      </w:r>
    </w:p>
    <w:p w14:paraId="08FD8F96" w14:textId="77777777" w:rsidR="00756352" w:rsidRDefault="00756352" w:rsidP="00756352">
      <w:pPr>
        <w:jc w:val="center"/>
        <w:rPr>
          <w:rFonts w:asciiTheme="minorHAnsi" w:hAnsiTheme="minorHAnsi" w:cstheme="minorHAnsi"/>
          <w:b/>
          <w:smallCaps/>
        </w:rPr>
      </w:pPr>
    </w:p>
    <w:tbl>
      <w:tblPr>
        <w:tblStyle w:val="TableGrid"/>
        <w:tblW w:w="0" w:type="auto"/>
        <w:tblLook w:val="04A0" w:firstRow="1" w:lastRow="0" w:firstColumn="1" w:lastColumn="0" w:noHBand="0" w:noVBand="1"/>
      </w:tblPr>
      <w:tblGrid>
        <w:gridCol w:w="10790"/>
      </w:tblGrid>
      <w:tr w:rsidR="00756352" w14:paraId="252F7AA9" w14:textId="77777777" w:rsidTr="00554AEB">
        <w:trPr>
          <w:trHeight w:val="288"/>
        </w:trPr>
        <w:tc>
          <w:tcPr>
            <w:tcW w:w="11310" w:type="dxa"/>
            <w:shd w:val="clear" w:color="auto" w:fill="F2F2F2" w:themeFill="background1" w:themeFillShade="F2"/>
            <w:vAlign w:val="center"/>
          </w:tcPr>
          <w:p w14:paraId="027A3427" w14:textId="77777777" w:rsidR="00756352" w:rsidRDefault="00756352" w:rsidP="00554AEB">
            <w:pPr>
              <w:jc w:val="center"/>
              <w:rPr>
                <w:rFonts w:asciiTheme="minorHAnsi" w:hAnsiTheme="minorHAnsi" w:cstheme="minorHAnsi"/>
                <w:b/>
                <w:smallCaps/>
              </w:rPr>
            </w:pPr>
            <w:r>
              <w:rPr>
                <w:rFonts w:asciiTheme="minorHAnsi" w:hAnsiTheme="minorHAnsi" w:cstheme="minorHAnsi"/>
                <w:b/>
                <w:smallCaps/>
              </w:rPr>
              <w:t>Household Certification &amp; Signature(s)</w:t>
            </w:r>
          </w:p>
        </w:tc>
      </w:tr>
    </w:tbl>
    <w:p w14:paraId="29816B9B" w14:textId="77777777" w:rsidR="00756352" w:rsidRPr="00F85E53" w:rsidRDefault="00756352" w:rsidP="00756352">
      <w:pPr>
        <w:jc w:val="both"/>
        <w:rPr>
          <w:rFonts w:asciiTheme="minorHAnsi" w:hAnsiTheme="minorHAnsi" w:cstheme="minorHAnsi"/>
          <w:bCs/>
        </w:rPr>
      </w:pPr>
      <w:r w:rsidRPr="00F85E53">
        <w:rPr>
          <w:rFonts w:asciiTheme="minorHAnsi" w:hAnsiTheme="minorHAnsi" w:cstheme="minorHAnsi"/>
          <w:bCs/>
        </w:rPr>
        <w:t xml:space="preserve">After all verifications of income and/or assets have been received and calculated, each household member </w:t>
      </w:r>
      <w:proofErr w:type="gramStart"/>
      <w:r w:rsidRPr="00F85E53">
        <w:rPr>
          <w:rFonts w:asciiTheme="minorHAnsi" w:hAnsiTheme="minorHAnsi" w:cstheme="minorHAnsi"/>
          <w:bCs/>
        </w:rPr>
        <w:t>age</w:t>
      </w:r>
      <w:proofErr w:type="gramEnd"/>
      <w:r w:rsidRPr="00F85E53">
        <w:rPr>
          <w:rFonts w:asciiTheme="minorHAnsi" w:hAnsiTheme="minorHAnsi" w:cstheme="minorHAnsi"/>
          <w:bCs/>
        </w:rPr>
        <w:t xml:space="preserve"> 18 or older must sign and date the Tenant Income Certification. For move-in, it is recommended that the Tenant Income Certification be signed no earlier than five (5) days prior to the effective date of the certification.</w:t>
      </w:r>
    </w:p>
    <w:p w14:paraId="169EA5D1" w14:textId="77777777" w:rsidR="00756352" w:rsidRDefault="00756352" w:rsidP="00756352">
      <w:pPr>
        <w:rPr>
          <w:rFonts w:asciiTheme="minorHAnsi" w:hAnsiTheme="minorHAnsi"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8448"/>
      </w:tblGrid>
      <w:tr w:rsidR="00756352" w14:paraId="67AEADC3" w14:textId="77777777" w:rsidTr="00F87386">
        <w:trPr>
          <w:trHeight w:val="602"/>
        </w:trPr>
        <w:tc>
          <w:tcPr>
            <w:tcW w:w="2425" w:type="dxa"/>
            <w:vAlign w:val="center"/>
          </w:tcPr>
          <w:p w14:paraId="5BB08744" w14:textId="51307C87" w:rsidR="00756352" w:rsidRPr="000441AF" w:rsidRDefault="00756352" w:rsidP="00F87386">
            <w:pPr>
              <w:rPr>
                <w:rFonts w:asciiTheme="minorHAnsi" w:hAnsiTheme="minorHAnsi" w:cstheme="minorHAnsi"/>
                <w:b/>
              </w:rPr>
            </w:pPr>
            <w:r w:rsidRPr="00485B43">
              <w:rPr>
                <w:rFonts w:asciiTheme="minorHAnsi" w:hAnsiTheme="minorHAnsi" w:cstheme="minorHAnsi"/>
                <w:b/>
              </w:rPr>
              <w:t xml:space="preserve">Total Annual </w:t>
            </w:r>
            <w:r>
              <w:rPr>
                <w:rFonts w:asciiTheme="minorHAnsi" w:hAnsiTheme="minorHAnsi" w:cstheme="minorHAnsi"/>
                <w:b/>
              </w:rPr>
              <w:t>H</w:t>
            </w:r>
            <w:r w:rsidRPr="00485B43">
              <w:rPr>
                <w:rFonts w:asciiTheme="minorHAnsi" w:hAnsiTheme="minorHAnsi" w:cstheme="minorHAnsi"/>
                <w:b/>
              </w:rPr>
              <w:t>ousehold Income from All Sources</w:t>
            </w:r>
          </w:p>
        </w:tc>
        <w:tc>
          <w:tcPr>
            <w:tcW w:w="8885" w:type="dxa"/>
            <w:vAlign w:val="center"/>
          </w:tcPr>
          <w:p w14:paraId="1E4211B9" w14:textId="77777777" w:rsidR="00756352" w:rsidRDefault="00756352" w:rsidP="00F87386">
            <w:pPr>
              <w:rPr>
                <w:rFonts w:asciiTheme="minorHAnsi" w:hAnsiTheme="minorHAnsi" w:cstheme="minorHAnsi"/>
                <w:bCs/>
              </w:rPr>
            </w:pPr>
            <w:r>
              <w:rPr>
                <w:rFonts w:asciiTheme="minorHAnsi" w:hAnsiTheme="minorHAnsi" w:cstheme="minorHAnsi"/>
                <w:bCs/>
              </w:rPr>
              <w:t xml:space="preserve">Enter the number from </w:t>
            </w:r>
            <w:r w:rsidRPr="000F3BDF">
              <w:rPr>
                <w:rFonts w:asciiTheme="minorHAnsi" w:hAnsiTheme="minorHAnsi" w:cstheme="minorHAnsi"/>
                <w:b/>
                <w:smallCaps/>
              </w:rPr>
              <w:t>Part V. Total Household Income</w:t>
            </w:r>
          </w:p>
        </w:tc>
      </w:tr>
      <w:tr w:rsidR="00756352" w:rsidRPr="00D3153B" w14:paraId="17C7EA5D" w14:textId="77777777" w:rsidTr="00F87386">
        <w:trPr>
          <w:trHeight w:val="70"/>
        </w:trPr>
        <w:tc>
          <w:tcPr>
            <w:tcW w:w="2425" w:type="dxa"/>
            <w:vAlign w:val="center"/>
          </w:tcPr>
          <w:p w14:paraId="334CFD96" w14:textId="77777777" w:rsidR="00756352" w:rsidRPr="000441AF" w:rsidRDefault="00756352" w:rsidP="00F87386">
            <w:pPr>
              <w:rPr>
                <w:rFonts w:asciiTheme="minorHAnsi" w:hAnsiTheme="minorHAnsi" w:cstheme="minorHAnsi"/>
                <w:b/>
                <w:sz w:val="16"/>
                <w:szCs w:val="16"/>
              </w:rPr>
            </w:pPr>
          </w:p>
        </w:tc>
        <w:tc>
          <w:tcPr>
            <w:tcW w:w="8885" w:type="dxa"/>
            <w:vAlign w:val="center"/>
          </w:tcPr>
          <w:p w14:paraId="2BA944FA" w14:textId="77777777" w:rsidR="00756352" w:rsidRPr="00D3153B" w:rsidRDefault="00756352" w:rsidP="00554AEB">
            <w:pPr>
              <w:jc w:val="both"/>
              <w:rPr>
                <w:rFonts w:asciiTheme="minorHAnsi" w:hAnsiTheme="minorHAnsi" w:cstheme="minorHAnsi"/>
                <w:bCs/>
              </w:rPr>
            </w:pPr>
          </w:p>
        </w:tc>
      </w:tr>
      <w:tr w:rsidR="00756352" w14:paraId="4E6263E1" w14:textId="77777777" w:rsidTr="00F87386">
        <w:tc>
          <w:tcPr>
            <w:tcW w:w="2425" w:type="dxa"/>
            <w:vAlign w:val="center"/>
          </w:tcPr>
          <w:p w14:paraId="6B76A675" w14:textId="77777777" w:rsidR="00756352" w:rsidRPr="000441AF" w:rsidRDefault="00756352" w:rsidP="00F87386">
            <w:pPr>
              <w:rPr>
                <w:rFonts w:asciiTheme="minorHAnsi" w:hAnsiTheme="minorHAnsi" w:cstheme="minorHAnsi"/>
                <w:b/>
              </w:rPr>
            </w:pPr>
            <w:r w:rsidRPr="00723579">
              <w:rPr>
                <w:rFonts w:asciiTheme="minorHAnsi" w:hAnsiTheme="minorHAnsi" w:cstheme="minorHAnsi"/>
                <w:b/>
              </w:rPr>
              <w:t>Current Income Limit per Family Size</w:t>
            </w:r>
          </w:p>
        </w:tc>
        <w:tc>
          <w:tcPr>
            <w:tcW w:w="8885" w:type="dxa"/>
            <w:vAlign w:val="center"/>
          </w:tcPr>
          <w:p w14:paraId="41DCCAF1" w14:textId="77777777" w:rsidR="00756352" w:rsidRPr="00723579" w:rsidRDefault="00756352" w:rsidP="00F87386">
            <w:pPr>
              <w:rPr>
                <w:rFonts w:asciiTheme="minorHAnsi" w:hAnsiTheme="minorHAnsi" w:cstheme="minorHAnsi"/>
                <w:bCs/>
              </w:rPr>
            </w:pPr>
            <w:r w:rsidRPr="00C20743">
              <w:rPr>
                <w:rFonts w:asciiTheme="minorHAnsi" w:hAnsiTheme="minorHAnsi" w:cstheme="minorHAnsi"/>
                <w:bCs/>
              </w:rPr>
              <w:t>Enter the Current Move-in Income Limit for the household size at the designated income limit for that unit.</w:t>
            </w:r>
          </w:p>
        </w:tc>
      </w:tr>
      <w:tr w:rsidR="00756352" w:rsidRPr="00D3153B" w14:paraId="5F16F6F0" w14:textId="77777777" w:rsidTr="00F87386">
        <w:tc>
          <w:tcPr>
            <w:tcW w:w="2425" w:type="dxa"/>
            <w:vAlign w:val="center"/>
          </w:tcPr>
          <w:p w14:paraId="2F9E90E5" w14:textId="77777777" w:rsidR="00756352" w:rsidRPr="000441AF" w:rsidRDefault="00756352" w:rsidP="00F87386">
            <w:pPr>
              <w:rPr>
                <w:rFonts w:asciiTheme="minorHAnsi" w:hAnsiTheme="minorHAnsi" w:cstheme="minorHAnsi"/>
                <w:b/>
              </w:rPr>
            </w:pPr>
          </w:p>
        </w:tc>
        <w:tc>
          <w:tcPr>
            <w:tcW w:w="8885" w:type="dxa"/>
            <w:vAlign w:val="center"/>
          </w:tcPr>
          <w:p w14:paraId="71297914" w14:textId="77777777" w:rsidR="00756352" w:rsidRPr="00D3153B" w:rsidRDefault="00756352" w:rsidP="00F87386">
            <w:pPr>
              <w:rPr>
                <w:rFonts w:asciiTheme="minorHAnsi" w:hAnsiTheme="minorHAnsi" w:cstheme="minorHAnsi"/>
                <w:bCs/>
              </w:rPr>
            </w:pPr>
          </w:p>
        </w:tc>
      </w:tr>
      <w:tr w:rsidR="00756352" w14:paraId="2C5C18A3" w14:textId="77777777" w:rsidTr="00F87386">
        <w:tc>
          <w:tcPr>
            <w:tcW w:w="2425" w:type="dxa"/>
            <w:vAlign w:val="center"/>
          </w:tcPr>
          <w:p w14:paraId="0F0C4D00" w14:textId="77777777" w:rsidR="00756352" w:rsidRPr="000441AF" w:rsidRDefault="00756352" w:rsidP="00F87386">
            <w:pPr>
              <w:rPr>
                <w:rFonts w:asciiTheme="minorHAnsi" w:hAnsiTheme="minorHAnsi" w:cstheme="minorHAnsi"/>
                <w:b/>
              </w:rPr>
            </w:pPr>
            <w:r w:rsidRPr="00D93CCE">
              <w:rPr>
                <w:rFonts w:asciiTheme="minorHAnsi" w:hAnsiTheme="minorHAnsi" w:cstheme="minorHAnsi"/>
                <w:b/>
              </w:rPr>
              <w:t>Household Income at Move-In</w:t>
            </w:r>
          </w:p>
        </w:tc>
        <w:tc>
          <w:tcPr>
            <w:tcW w:w="8885" w:type="dxa"/>
            <w:vAlign w:val="center"/>
          </w:tcPr>
          <w:p w14:paraId="65F2BD7C" w14:textId="77777777" w:rsidR="00756352" w:rsidRPr="00743063" w:rsidRDefault="00756352" w:rsidP="00F87386">
            <w:pPr>
              <w:rPr>
                <w:rFonts w:asciiTheme="minorHAnsi" w:hAnsiTheme="minorHAnsi" w:cstheme="minorHAnsi"/>
                <w:bCs/>
              </w:rPr>
            </w:pPr>
            <w:r w:rsidRPr="0019639A">
              <w:rPr>
                <w:rFonts w:asciiTheme="minorHAnsi" w:hAnsiTheme="minorHAnsi" w:cstheme="minorHAnsi"/>
                <w:bCs/>
              </w:rPr>
              <w:t>For recertifications only.  Enter the household income from the move-in certification.</w:t>
            </w:r>
          </w:p>
        </w:tc>
      </w:tr>
      <w:tr w:rsidR="00756352" w:rsidRPr="00D3153B" w14:paraId="1BB72D10" w14:textId="77777777" w:rsidTr="00F87386">
        <w:tc>
          <w:tcPr>
            <w:tcW w:w="2425" w:type="dxa"/>
            <w:vAlign w:val="center"/>
          </w:tcPr>
          <w:p w14:paraId="6429EFD7" w14:textId="77777777" w:rsidR="00756352" w:rsidRPr="000441AF" w:rsidRDefault="00756352" w:rsidP="00F87386">
            <w:pPr>
              <w:rPr>
                <w:rFonts w:asciiTheme="minorHAnsi" w:hAnsiTheme="minorHAnsi" w:cstheme="minorHAnsi"/>
                <w:b/>
              </w:rPr>
            </w:pPr>
          </w:p>
        </w:tc>
        <w:tc>
          <w:tcPr>
            <w:tcW w:w="8885" w:type="dxa"/>
            <w:vAlign w:val="center"/>
          </w:tcPr>
          <w:p w14:paraId="37E30803" w14:textId="77777777" w:rsidR="00756352" w:rsidRPr="00D3153B" w:rsidRDefault="00756352" w:rsidP="00F87386">
            <w:pPr>
              <w:rPr>
                <w:rFonts w:asciiTheme="minorHAnsi" w:hAnsiTheme="minorHAnsi" w:cstheme="minorHAnsi"/>
                <w:bCs/>
              </w:rPr>
            </w:pPr>
          </w:p>
        </w:tc>
      </w:tr>
      <w:tr w:rsidR="00756352" w14:paraId="6FF84EF5" w14:textId="77777777" w:rsidTr="00F87386">
        <w:tc>
          <w:tcPr>
            <w:tcW w:w="2425" w:type="dxa"/>
            <w:vAlign w:val="center"/>
          </w:tcPr>
          <w:p w14:paraId="5D488DB6" w14:textId="77777777" w:rsidR="00756352" w:rsidRPr="000441AF" w:rsidRDefault="00756352" w:rsidP="00F87386">
            <w:pPr>
              <w:rPr>
                <w:rFonts w:asciiTheme="minorHAnsi" w:hAnsiTheme="minorHAnsi" w:cstheme="minorHAnsi"/>
                <w:b/>
              </w:rPr>
            </w:pPr>
            <w:r w:rsidRPr="00D350CF">
              <w:rPr>
                <w:rFonts w:asciiTheme="minorHAnsi" w:hAnsiTheme="minorHAnsi" w:cstheme="minorHAnsi"/>
                <w:b/>
              </w:rPr>
              <w:t>Household Size at Move-In</w:t>
            </w:r>
          </w:p>
        </w:tc>
        <w:tc>
          <w:tcPr>
            <w:tcW w:w="8885" w:type="dxa"/>
            <w:vAlign w:val="center"/>
          </w:tcPr>
          <w:p w14:paraId="43716339" w14:textId="77777777" w:rsidR="00756352" w:rsidRDefault="00756352" w:rsidP="00F87386">
            <w:pPr>
              <w:rPr>
                <w:rFonts w:asciiTheme="minorHAnsi" w:hAnsiTheme="minorHAnsi" w:cstheme="minorHAnsi"/>
                <w:bCs/>
              </w:rPr>
            </w:pPr>
            <w:r w:rsidRPr="00986A52">
              <w:rPr>
                <w:rFonts w:asciiTheme="minorHAnsi" w:hAnsiTheme="minorHAnsi" w:cstheme="minorHAnsi"/>
                <w:bCs/>
              </w:rPr>
              <w:t>For recertifications only</w:t>
            </w:r>
            <w:r>
              <w:rPr>
                <w:rFonts w:asciiTheme="minorHAnsi" w:hAnsiTheme="minorHAnsi" w:cstheme="minorHAnsi"/>
                <w:bCs/>
              </w:rPr>
              <w:t>. E</w:t>
            </w:r>
            <w:r w:rsidRPr="00D75D8C">
              <w:rPr>
                <w:rFonts w:asciiTheme="minorHAnsi" w:hAnsiTheme="minorHAnsi" w:cstheme="minorHAnsi"/>
                <w:bCs/>
              </w:rPr>
              <w:t>nter the number of household members from the move-in certification</w:t>
            </w:r>
          </w:p>
        </w:tc>
      </w:tr>
      <w:tr w:rsidR="00756352" w:rsidRPr="00D3153B" w14:paraId="67E18302" w14:textId="77777777" w:rsidTr="00F87386">
        <w:tc>
          <w:tcPr>
            <w:tcW w:w="2425" w:type="dxa"/>
            <w:vAlign w:val="center"/>
          </w:tcPr>
          <w:p w14:paraId="23F9F143" w14:textId="77777777" w:rsidR="00756352" w:rsidRPr="000441AF" w:rsidRDefault="00756352" w:rsidP="00F87386">
            <w:pPr>
              <w:rPr>
                <w:rFonts w:asciiTheme="minorHAnsi" w:hAnsiTheme="minorHAnsi" w:cstheme="minorHAnsi"/>
                <w:b/>
              </w:rPr>
            </w:pPr>
          </w:p>
        </w:tc>
        <w:tc>
          <w:tcPr>
            <w:tcW w:w="8885" w:type="dxa"/>
            <w:vAlign w:val="center"/>
          </w:tcPr>
          <w:p w14:paraId="46A94C50" w14:textId="77777777" w:rsidR="00756352" w:rsidRPr="00D3153B" w:rsidRDefault="00756352" w:rsidP="00F87386">
            <w:pPr>
              <w:rPr>
                <w:rFonts w:asciiTheme="minorHAnsi" w:hAnsiTheme="minorHAnsi" w:cstheme="minorHAnsi"/>
                <w:bCs/>
              </w:rPr>
            </w:pPr>
          </w:p>
        </w:tc>
      </w:tr>
      <w:tr w:rsidR="00756352" w14:paraId="4CD54DB5" w14:textId="77777777" w:rsidTr="00F87386">
        <w:tc>
          <w:tcPr>
            <w:tcW w:w="2425" w:type="dxa"/>
            <w:vAlign w:val="center"/>
          </w:tcPr>
          <w:p w14:paraId="516BDDC9" w14:textId="77777777" w:rsidR="00756352" w:rsidRPr="000441AF" w:rsidRDefault="00756352" w:rsidP="00F87386">
            <w:pPr>
              <w:rPr>
                <w:rFonts w:asciiTheme="minorHAnsi" w:hAnsiTheme="minorHAnsi" w:cstheme="minorHAnsi"/>
                <w:b/>
              </w:rPr>
            </w:pPr>
            <w:r w:rsidRPr="00743063">
              <w:rPr>
                <w:rFonts w:asciiTheme="minorHAnsi" w:hAnsiTheme="minorHAnsi" w:cstheme="minorHAnsi"/>
                <w:b/>
              </w:rPr>
              <w:t>Household Meets Income Restriction</w:t>
            </w:r>
          </w:p>
        </w:tc>
        <w:tc>
          <w:tcPr>
            <w:tcW w:w="8885" w:type="dxa"/>
            <w:vAlign w:val="center"/>
          </w:tcPr>
          <w:p w14:paraId="32283DBD" w14:textId="77777777" w:rsidR="00756352" w:rsidRPr="00743063" w:rsidRDefault="00756352" w:rsidP="00F87386">
            <w:pPr>
              <w:rPr>
                <w:rFonts w:asciiTheme="minorHAnsi" w:hAnsiTheme="minorHAnsi" w:cstheme="minorHAnsi"/>
                <w:bCs/>
              </w:rPr>
            </w:pPr>
            <w:r w:rsidRPr="0083566C">
              <w:rPr>
                <w:rFonts w:asciiTheme="minorHAnsi" w:hAnsiTheme="minorHAnsi" w:cstheme="minorHAnsi"/>
                <w:bCs/>
              </w:rPr>
              <w:t xml:space="preserve">Check the appropriate box for the income restriction that the household meets according to what is required by the minimum set-aside(s) for the project, including the specific unit designation for Average Income Test </w:t>
            </w:r>
            <w:r>
              <w:rPr>
                <w:rFonts w:asciiTheme="minorHAnsi" w:hAnsiTheme="minorHAnsi" w:cstheme="minorHAnsi"/>
                <w:bCs/>
              </w:rPr>
              <w:t>Projects</w:t>
            </w:r>
            <w:r w:rsidRPr="0083566C">
              <w:rPr>
                <w:rFonts w:asciiTheme="minorHAnsi" w:hAnsiTheme="minorHAnsi" w:cstheme="minorHAnsi"/>
                <w:bCs/>
              </w:rPr>
              <w:t>.</w:t>
            </w:r>
          </w:p>
        </w:tc>
      </w:tr>
      <w:tr w:rsidR="00756352" w14:paraId="22A35204" w14:textId="77777777" w:rsidTr="00F87386">
        <w:tc>
          <w:tcPr>
            <w:tcW w:w="2425" w:type="dxa"/>
            <w:vAlign w:val="center"/>
          </w:tcPr>
          <w:p w14:paraId="2E12EEA0" w14:textId="77777777" w:rsidR="00756352" w:rsidRDefault="00756352" w:rsidP="00F87386">
            <w:pPr>
              <w:rPr>
                <w:rFonts w:asciiTheme="minorHAnsi" w:hAnsiTheme="minorHAnsi" w:cstheme="minorHAnsi"/>
                <w:b/>
              </w:rPr>
            </w:pPr>
          </w:p>
        </w:tc>
        <w:tc>
          <w:tcPr>
            <w:tcW w:w="8885" w:type="dxa"/>
            <w:vAlign w:val="center"/>
          </w:tcPr>
          <w:p w14:paraId="275929BF" w14:textId="77777777" w:rsidR="00756352" w:rsidRPr="00FA7C15" w:rsidRDefault="00756352" w:rsidP="00F87386">
            <w:pPr>
              <w:rPr>
                <w:rFonts w:asciiTheme="minorHAnsi" w:hAnsiTheme="minorHAnsi" w:cstheme="minorHAnsi"/>
                <w:bCs/>
              </w:rPr>
            </w:pPr>
          </w:p>
        </w:tc>
      </w:tr>
      <w:tr w:rsidR="00756352" w14:paraId="6D3251D4" w14:textId="77777777" w:rsidTr="00F87386">
        <w:tc>
          <w:tcPr>
            <w:tcW w:w="2425" w:type="dxa"/>
            <w:vAlign w:val="center"/>
          </w:tcPr>
          <w:p w14:paraId="6E8E1DD2" w14:textId="77777777" w:rsidR="00756352" w:rsidRDefault="00756352" w:rsidP="00F87386">
            <w:pPr>
              <w:rPr>
                <w:rFonts w:asciiTheme="minorHAnsi" w:hAnsiTheme="minorHAnsi" w:cstheme="minorHAnsi"/>
                <w:b/>
              </w:rPr>
            </w:pPr>
            <w:r w:rsidRPr="00DD2936">
              <w:rPr>
                <w:rFonts w:asciiTheme="minorHAnsi" w:hAnsiTheme="minorHAnsi" w:cstheme="minorHAnsi"/>
                <w:b/>
              </w:rPr>
              <w:t>Current Income Limit x 140%</w:t>
            </w:r>
          </w:p>
        </w:tc>
        <w:tc>
          <w:tcPr>
            <w:tcW w:w="8885" w:type="dxa"/>
            <w:vAlign w:val="center"/>
          </w:tcPr>
          <w:p w14:paraId="5D1AEE3C" w14:textId="77777777" w:rsidR="00756352" w:rsidRPr="00FA7C15" w:rsidRDefault="00756352" w:rsidP="00F87386">
            <w:pPr>
              <w:rPr>
                <w:rFonts w:asciiTheme="minorHAnsi" w:hAnsiTheme="minorHAnsi" w:cstheme="minorHAnsi"/>
                <w:bCs/>
              </w:rPr>
            </w:pPr>
            <w:r w:rsidRPr="00960BF5">
              <w:rPr>
                <w:rFonts w:asciiTheme="minorHAnsi" w:hAnsiTheme="minorHAnsi" w:cstheme="minorHAnsi"/>
                <w:bCs/>
              </w:rPr>
              <w:t>For recertifications only. Multiply the Current Maximum Move-in Income Limit by 140% (170% for Deep Rent Skewed) and enter the total. Below, indicate whether the household income exceeds that total. If the Gross Annual Income at recertification is greater than 140% (170% for Deep Rent Skewed) of the current income limit, then the available unit rule must be followed.  For units designated at 50 percent or below in Average Income Test developments, use 60% limit for Current Income Limit.</w:t>
            </w:r>
          </w:p>
        </w:tc>
      </w:tr>
    </w:tbl>
    <w:p w14:paraId="3D505C0E" w14:textId="77777777" w:rsidR="00756352" w:rsidRDefault="00756352" w:rsidP="00756352">
      <w:pPr>
        <w:rPr>
          <w:rFonts w:asciiTheme="minorHAnsi" w:hAnsiTheme="minorHAnsi" w:cstheme="minorHAnsi"/>
          <w:bCs/>
        </w:rPr>
      </w:pPr>
    </w:p>
    <w:tbl>
      <w:tblPr>
        <w:tblStyle w:val="TableGrid"/>
        <w:tblW w:w="0" w:type="auto"/>
        <w:tblLook w:val="04A0" w:firstRow="1" w:lastRow="0" w:firstColumn="1" w:lastColumn="0" w:noHBand="0" w:noVBand="1"/>
      </w:tblPr>
      <w:tblGrid>
        <w:gridCol w:w="10790"/>
      </w:tblGrid>
      <w:tr w:rsidR="00756352" w14:paraId="5EABEE60" w14:textId="77777777" w:rsidTr="00554AEB">
        <w:trPr>
          <w:trHeight w:val="288"/>
        </w:trPr>
        <w:tc>
          <w:tcPr>
            <w:tcW w:w="11308" w:type="dxa"/>
            <w:shd w:val="clear" w:color="auto" w:fill="F2F2F2" w:themeFill="background1" w:themeFillShade="F2"/>
            <w:vAlign w:val="center"/>
          </w:tcPr>
          <w:p w14:paraId="2D6A3625" w14:textId="77777777" w:rsidR="00756352" w:rsidRDefault="00756352" w:rsidP="00554AEB">
            <w:pPr>
              <w:jc w:val="center"/>
              <w:rPr>
                <w:rFonts w:asciiTheme="minorHAnsi" w:hAnsiTheme="minorHAnsi" w:cstheme="minorHAnsi"/>
                <w:b/>
                <w:smallCaps/>
              </w:rPr>
            </w:pPr>
            <w:r>
              <w:rPr>
                <w:rFonts w:asciiTheme="minorHAnsi" w:hAnsiTheme="minorHAnsi" w:cstheme="minorHAnsi"/>
                <w:b/>
                <w:smallCaps/>
              </w:rPr>
              <w:t>Part VII. Rent</w:t>
            </w:r>
          </w:p>
        </w:tc>
      </w:tr>
    </w:tbl>
    <w:p w14:paraId="04E4B6EA" w14:textId="77777777" w:rsidR="00756352" w:rsidRDefault="00756352" w:rsidP="00756352">
      <w:pPr>
        <w:rPr>
          <w:rFonts w:asciiTheme="minorHAnsi" w:hAnsiTheme="minorHAnsi"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0"/>
        <w:gridCol w:w="8450"/>
      </w:tblGrid>
      <w:tr w:rsidR="00756352" w14:paraId="33CA3C88" w14:textId="77777777" w:rsidTr="00756352">
        <w:tc>
          <w:tcPr>
            <w:tcW w:w="2350" w:type="dxa"/>
            <w:vAlign w:val="center"/>
          </w:tcPr>
          <w:p w14:paraId="5549E0E9" w14:textId="77777777" w:rsidR="00756352" w:rsidRPr="000441AF" w:rsidRDefault="00756352" w:rsidP="00554AEB">
            <w:pPr>
              <w:rPr>
                <w:rFonts w:asciiTheme="minorHAnsi" w:hAnsiTheme="minorHAnsi" w:cstheme="minorHAnsi"/>
                <w:b/>
              </w:rPr>
            </w:pPr>
            <w:r w:rsidRPr="000239AF">
              <w:rPr>
                <w:rFonts w:asciiTheme="minorHAnsi" w:hAnsiTheme="minorHAnsi" w:cstheme="minorHAnsi"/>
                <w:b/>
              </w:rPr>
              <w:t xml:space="preserve">Tenant Paid Rent </w:t>
            </w:r>
          </w:p>
        </w:tc>
        <w:tc>
          <w:tcPr>
            <w:tcW w:w="8450" w:type="dxa"/>
            <w:vAlign w:val="center"/>
          </w:tcPr>
          <w:p w14:paraId="0E462370" w14:textId="77777777" w:rsidR="00756352" w:rsidRDefault="00756352" w:rsidP="00554AEB">
            <w:pPr>
              <w:jc w:val="both"/>
              <w:rPr>
                <w:rFonts w:asciiTheme="minorHAnsi" w:hAnsiTheme="minorHAnsi" w:cstheme="minorHAnsi"/>
                <w:bCs/>
              </w:rPr>
            </w:pPr>
            <w:r w:rsidRPr="006A7857">
              <w:rPr>
                <w:rFonts w:asciiTheme="minorHAnsi" w:hAnsiTheme="minorHAnsi" w:cstheme="minorHAnsi"/>
                <w:bCs/>
              </w:rPr>
              <w:t>Enter the amount the tenant pays toward rent (not including rent assistance payments such as Section 8).</w:t>
            </w:r>
          </w:p>
        </w:tc>
      </w:tr>
      <w:tr w:rsidR="00756352" w:rsidRPr="00D3153B" w14:paraId="10FA34EB" w14:textId="77777777" w:rsidTr="00756352">
        <w:trPr>
          <w:trHeight w:val="70"/>
        </w:trPr>
        <w:tc>
          <w:tcPr>
            <w:tcW w:w="2350" w:type="dxa"/>
            <w:vAlign w:val="center"/>
          </w:tcPr>
          <w:p w14:paraId="7080F3C3" w14:textId="77777777" w:rsidR="00756352" w:rsidRPr="000441AF" w:rsidRDefault="00756352" w:rsidP="00554AEB">
            <w:pPr>
              <w:rPr>
                <w:rFonts w:asciiTheme="minorHAnsi" w:hAnsiTheme="minorHAnsi" w:cstheme="minorHAnsi"/>
                <w:b/>
                <w:sz w:val="16"/>
                <w:szCs w:val="16"/>
              </w:rPr>
            </w:pPr>
          </w:p>
        </w:tc>
        <w:tc>
          <w:tcPr>
            <w:tcW w:w="8450" w:type="dxa"/>
            <w:vAlign w:val="center"/>
          </w:tcPr>
          <w:p w14:paraId="1E146F30" w14:textId="77777777" w:rsidR="00756352" w:rsidRPr="00D3153B" w:rsidRDefault="00756352" w:rsidP="00554AEB">
            <w:pPr>
              <w:jc w:val="both"/>
              <w:rPr>
                <w:rFonts w:asciiTheme="minorHAnsi" w:hAnsiTheme="minorHAnsi" w:cstheme="minorHAnsi"/>
                <w:bCs/>
              </w:rPr>
            </w:pPr>
          </w:p>
        </w:tc>
      </w:tr>
      <w:tr w:rsidR="00756352" w14:paraId="30B09B10" w14:textId="77777777" w:rsidTr="00756352">
        <w:tc>
          <w:tcPr>
            <w:tcW w:w="2350" w:type="dxa"/>
            <w:vAlign w:val="center"/>
          </w:tcPr>
          <w:p w14:paraId="69CCE2DA" w14:textId="77777777" w:rsidR="00756352" w:rsidRPr="000441AF" w:rsidRDefault="00756352" w:rsidP="00554AEB">
            <w:pPr>
              <w:rPr>
                <w:rFonts w:asciiTheme="minorHAnsi" w:hAnsiTheme="minorHAnsi" w:cstheme="minorHAnsi"/>
                <w:b/>
              </w:rPr>
            </w:pPr>
            <w:r w:rsidRPr="000B5C18">
              <w:rPr>
                <w:rFonts w:asciiTheme="minorHAnsi" w:hAnsiTheme="minorHAnsi" w:cstheme="minorHAnsi"/>
                <w:b/>
              </w:rPr>
              <w:t>Utility Allowanc</w:t>
            </w:r>
            <w:r>
              <w:rPr>
                <w:rFonts w:asciiTheme="minorHAnsi" w:hAnsiTheme="minorHAnsi" w:cstheme="minorHAnsi"/>
                <w:b/>
              </w:rPr>
              <w:t>e</w:t>
            </w:r>
          </w:p>
        </w:tc>
        <w:tc>
          <w:tcPr>
            <w:tcW w:w="8450" w:type="dxa"/>
            <w:vAlign w:val="center"/>
          </w:tcPr>
          <w:p w14:paraId="7427A9F9" w14:textId="77777777" w:rsidR="00756352" w:rsidRPr="00723579" w:rsidRDefault="00756352" w:rsidP="00554AEB">
            <w:pPr>
              <w:jc w:val="both"/>
              <w:rPr>
                <w:rFonts w:asciiTheme="minorHAnsi" w:hAnsiTheme="minorHAnsi" w:cstheme="minorHAnsi"/>
                <w:bCs/>
              </w:rPr>
            </w:pPr>
            <w:r w:rsidRPr="00AC4DA3">
              <w:rPr>
                <w:rFonts w:asciiTheme="minorHAnsi" w:hAnsiTheme="minorHAnsi" w:cstheme="minorHAnsi"/>
                <w:bCs/>
              </w:rPr>
              <w:t>Enter the utility allowance. If the owner pays all utilities, enter zero.</w:t>
            </w:r>
          </w:p>
        </w:tc>
      </w:tr>
      <w:tr w:rsidR="00756352" w:rsidRPr="00D3153B" w14:paraId="6B0497EB" w14:textId="77777777" w:rsidTr="00756352">
        <w:tc>
          <w:tcPr>
            <w:tcW w:w="2350" w:type="dxa"/>
            <w:vAlign w:val="center"/>
          </w:tcPr>
          <w:p w14:paraId="023973FB" w14:textId="77777777" w:rsidR="00756352" w:rsidRPr="000441AF" w:rsidRDefault="00756352" w:rsidP="00554AEB">
            <w:pPr>
              <w:rPr>
                <w:rFonts w:asciiTheme="minorHAnsi" w:hAnsiTheme="minorHAnsi" w:cstheme="minorHAnsi"/>
                <w:b/>
              </w:rPr>
            </w:pPr>
          </w:p>
        </w:tc>
        <w:tc>
          <w:tcPr>
            <w:tcW w:w="8450" w:type="dxa"/>
            <w:vAlign w:val="center"/>
          </w:tcPr>
          <w:p w14:paraId="71231C61" w14:textId="77777777" w:rsidR="00756352" w:rsidRPr="00D3153B" w:rsidRDefault="00756352" w:rsidP="00554AEB">
            <w:pPr>
              <w:jc w:val="both"/>
              <w:rPr>
                <w:rFonts w:asciiTheme="minorHAnsi" w:hAnsiTheme="minorHAnsi" w:cstheme="minorHAnsi"/>
                <w:bCs/>
              </w:rPr>
            </w:pPr>
          </w:p>
        </w:tc>
      </w:tr>
      <w:tr w:rsidR="00756352" w14:paraId="1E287B39" w14:textId="77777777" w:rsidTr="00756352">
        <w:tc>
          <w:tcPr>
            <w:tcW w:w="2350" w:type="dxa"/>
            <w:vAlign w:val="center"/>
          </w:tcPr>
          <w:p w14:paraId="2A450BAF" w14:textId="77777777" w:rsidR="00756352" w:rsidRPr="000441AF" w:rsidRDefault="00756352" w:rsidP="00554AEB">
            <w:pPr>
              <w:rPr>
                <w:rFonts w:asciiTheme="minorHAnsi" w:hAnsiTheme="minorHAnsi" w:cstheme="minorHAnsi"/>
                <w:b/>
              </w:rPr>
            </w:pPr>
            <w:r w:rsidRPr="0039271C">
              <w:rPr>
                <w:rFonts w:asciiTheme="minorHAnsi" w:hAnsiTheme="minorHAnsi" w:cstheme="minorHAnsi"/>
                <w:b/>
              </w:rPr>
              <w:t>Rental Assistance</w:t>
            </w:r>
          </w:p>
        </w:tc>
        <w:tc>
          <w:tcPr>
            <w:tcW w:w="8450" w:type="dxa"/>
            <w:vAlign w:val="center"/>
          </w:tcPr>
          <w:p w14:paraId="35DDEF0C" w14:textId="77777777" w:rsidR="00756352" w:rsidRPr="00743063" w:rsidRDefault="00756352" w:rsidP="00554AEB">
            <w:pPr>
              <w:jc w:val="both"/>
              <w:rPr>
                <w:rFonts w:asciiTheme="minorHAnsi" w:hAnsiTheme="minorHAnsi" w:cstheme="minorHAnsi"/>
                <w:bCs/>
              </w:rPr>
            </w:pPr>
            <w:r w:rsidRPr="00702494">
              <w:rPr>
                <w:rFonts w:asciiTheme="minorHAnsi" w:hAnsiTheme="minorHAnsi" w:cstheme="minorHAnsi"/>
                <w:bCs/>
              </w:rPr>
              <w:t>Enter the amount of rent assistance, if any.</w:t>
            </w:r>
          </w:p>
        </w:tc>
      </w:tr>
      <w:tr w:rsidR="00756352" w:rsidRPr="00D3153B" w14:paraId="2DBCE713" w14:textId="77777777" w:rsidTr="00756352">
        <w:tc>
          <w:tcPr>
            <w:tcW w:w="2350" w:type="dxa"/>
            <w:vAlign w:val="center"/>
          </w:tcPr>
          <w:p w14:paraId="120C07B6" w14:textId="77777777" w:rsidR="00756352" w:rsidRPr="000441AF" w:rsidRDefault="00756352" w:rsidP="00554AEB">
            <w:pPr>
              <w:rPr>
                <w:rFonts w:asciiTheme="minorHAnsi" w:hAnsiTheme="minorHAnsi" w:cstheme="minorHAnsi"/>
                <w:b/>
              </w:rPr>
            </w:pPr>
          </w:p>
        </w:tc>
        <w:tc>
          <w:tcPr>
            <w:tcW w:w="8450" w:type="dxa"/>
            <w:vAlign w:val="center"/>
          </w:tcPr>
          <w:p w14:paraId="729087F6" w14:textId="77777777" w:rsidR="00756352" w:rsidRPr="00D3153B" w:rsidRDefault="00756352" w:rsidP="00554AEB">
            <w:pPr>
              <w:jc w:val="both"/>
              <w:rPr>
                <w:rFonts w:asciiTheme="minorHAnsi" w:hAnsiTheme="minorHAnsi" w:cstheme="minorHAnsi"/>
                <w:bCs/>
              </w:rPr>
            </w:pPr>
          </w:p>
        </w:tc>
      </w:tr>
      <w:tr w:rsidR="00756352" w14:paraId="0535FC4A" w14:textId="77777777" w:rsidTr="00756352">
        <w:tc>
          <w:tcPr>
            <w:tcW w:w="2350" w:type="dxa"/>
            <w:vAlign w:val="center"/>
          </w:tcPr>
          <w:p w14:paraId="42F97D5F" w14:textId="77777777" w:rsidR="00756352" w:rsidRPr="000441AF" w:rsidRDefault="00756352" w:rsidP="00554AEB">
            <w:pPr>
              <w:rPr>
                <w:rFonts w:asciiTheme="minorHAnsi" w:hAnsiTheme="minorHAnsi" w:cstheme="minorHAnsi"/>
                <w:b/>
              </w:rPr>
            </w:pPr>
            <w:r w:rsidRPr="001C6C2D">
              <w:rPr>
                <w:rFonts w:asciiTheme="minorHAnsi" w:hAnsiTheme="minorHAnsi" w:cstheme="minorHAnsi"/>
                <w:b/>
              </w:rPr>
              <w:t xml:space="preserve">Other Non-Optional </w:t>
            </w:r>
            <w:r>
              <w:rPr>
                <w:rFonts w:asciiTheme="minorHAnsi" w:hAnsiTheme="minorHAnsi" w:cstheme="minorHAnsi"/>
                <w:b/>
              </w:rPr>
              <w:t>/ Mandatory Fees</w:t>
            </w:r>
          </w:p>
        </w:tc>
        <w:tc>
          <w:tcPr>
            <w:tcW w:w="8450" w:type="dxa"/>
            <w:vAlign w:val="center"/>
          </w:tcPr>
          <w:p w14:paraId="784B8B90" w14:textId="77777777" w:rsidR="00756352" w:rsidRDefault="00756352" w:rsidP="00554AEB">
            <w:pPr>
              <w:jc w:val="both"/>
              <w:rPr>
                <w:rFonts w:asciiTheme="minorHAnsi" w:hAnsiTheme="minorHAnsi" w:cstheme="minorHAnsi"/>
                <w:bCs/>
              </w:rPr>
            </w:pPr>
            <w:r w:rsidRPr="005B4424">
              <w:rPr>
                <w:rFonts w:asciiTheme="minorHAnsi" w:hAnsiTheme="minorHAnsi" w:cstheme="minorHAnsi"/>
                <w:bCs/>
              </w:rPr>
              <w:t>Enter the amount of non-optional</w:t>
            </w:r>
            <w:r>
              <w:rPr>
                <w:rFonts w:asciiTheme="minorHAnsi" w:hAnsiTheme="minorHAnsi" w:cstheme="minorHAnsi"/>
                <w:bCs/>
              </w:rPr>
              <w:t xml:space="preserve"> / mandatory fees</w:t>
            </w:r>
            <w:r w:rsidRPr="005B4424">
              <w:rPr>
                <w:rFonts w:asciiTheme="minorHAnsi" w:hAnsiTheme="minorHAnsi" w:cstheme="minorHAnsi"/>
                <w:bCs/>
              </w:rPr>
              <w:t>, such as mandatory garage rent, storage lockers, charges for services provided by the development, etc.</w:t>
            </w:r>
          </w:p>
        </w:tc>
      </w:tr>
      <w:tr w:rsidR="00756352" w:rsidRPr="00D3153B" w14:paraId="65240836" w14:textId="77777777" w:rsidTr="00756352">
        <w:tc>
          <w:tcPr>
            <w:tcW w:w="2350" w:type="dxa"/>
            <w:vAlign w:val="center"/>
          </w:tcPr>
          <w:p w14:paraId="031C68CC" w14:textId="77777777" w:rsidR="00756352" w:rsidRPr="000441AF" w:rsidRDefault="00756352" w:rsidP="00554AEB">
            <w:pPr>
              <w:rPr>
                <w:rFonts w:asciiTheme="minorHAnsi" w:hAnsiTheme="minorHAnsi" w:cstheme="minorHAnsi"/>
                <w:b/>
              </w:rPr>
            </w:pPr>
          </w:p>
        </w:tc>
        <w:tc>
          <w:tcPr>
            <w:tcW w:w="8450" w:type="dxa"/>
            <w:vAlign w:val="center"/>
          </w:tcPr>
          <w:p w14:paraId="73ECF947" w14:textId="77777777" w:rsidR="00756352" w:rsidRPr="00D3153B" w:rsidRDefault="00756352" w:rsidP="00554AEB">
            <w:pPr>
              <w:jc w:val="both"/>
              <w:rPr>
                <w:rFonts w:asciiTheme="minorHAnsi" w:hAnsiTheme="minorHAnsi" w:cstheme="minorHAnsi"/>
                <w:bCs/>
              </w:rPr>
            </w:pPr>
          </w:p>
        </w:tc>
      </w:tr>
      <w:tr w:rsidR="00756352" w14:paraId="6D40BF98" w14:textId="77777777" w:rsidTr="00756352">
        <w:tc>
          <w:tcPr>
            <w:tcW w:w="2350" w:type="dxa"/>
            <w:vAlign w:val="center"/>
          </w:tcPr>
          <w:p w14:paraId="325BF448" w14:textId="77777777" w:rsidR="00756352" w:rsidRPr="000441AF" w:rsidRDefault="00756352" w:rsidP="00554AEB">
            <w:pPr>
              <w:rPr>
                <w:rFonts w:asciiTheme="minorHAnsi" w:hAnsiTheme="minorHAnsi" w:cstheme="minorHAnsi"/>
                <w:b/>
              </w:rPr>
            </w:pPr>
            <w:r w:rsidRPr="00C74E58">
              <w:rPr>
                <w:rFonts w:asciiTheme="minorHAnsi" w:hAnsiTheme="minorHAnsi" w:cstheme="minorHAnsi"/>
                <w:b/>
              </w:rPr>
              <w:t>Gross Rent for Unit</w:t>
            </w:r>
          </w:p>
        </w:tc>
        <w:tc>
          <w:tcPr>
            <w:tcW w:w="8450" w:type="dxa"/>
            <w:vAlign w:val="center"/>
          </w:tcPr>
          <w:p w14:paraId="0CB740E1" w14:textId="77777777" w:rsidR="00756352" w:rsidRPr="00743063" w:rsidRDefault="00756352" w:rsidP="00554AEB">
            <w:pPr>
              <w:jc w:val="both"/>
              <w:rPr>
                <w:rFonts w:asciiTheme="minorHAnsi" w:hAnsiTheme="minorHAnsi" w:cstheme="minorHAnsi"/>
                <w:bCs/>
              </w:rPr>
            </w:pPr>
            <w:r w:rsidRPr="00C4025C">
              <w:rPr>
                <w:rFonts w:asciiTheme="minorHAnsi" w:hAnsiTheme="minorHAnsi" w:cstheme="minorHAnsi"/>
                <w:bCs/>
              </w:rPr>
              <w:t>Enter the total of tenant paid rent plus utility allowance and other non-optional</w:t>
            </w:r>
            <w:r>
              <w:rPr>
                <w:rFonts w:asciiTheme="minorHAnsi" w:hAnsiTheme="minorHAnsi" w:cstheme="minorHAnsi"/>
                <w:bCs/>
              </w:rPr>
              <w:t>/mandatory fees</w:t>
            </w:r>
            <w:r w:rsidRPr="00C4025C">
              <w:rPr>
                <w:rFonts w:asciiTheme="minorHAnsi" w:hAnsiTheme="minorHAnsi" w:cstheme="minorHAnsi"/>
                <w:bCs/>
              </w:rPr>
              <w:t>.</w:t>
            </w:r>
          </w:p>
        </w:tc>
      </w:tr>
      <w:tr w:rsidR="00756352" w14:paraId="31A38292" w14:textId="77777777" w:rsidTr="00756352">
        <w:tc>
          <w:tcPr>
            <w:tcW w:w="2350" w:type="dxa"/>
            <w:vAlign w:val="center"/>
          </w:tcPr>
          <w:p w14:paraId="68030B79" w14:textId="77777777" w:rsidR="00756352" w:rsidRDefault="00756352" w:rsidP="00554AEB">
            <w:pPr>
              <w:rPr>
                <w:rFonts w:asciiTheme="minorHAnsi" w:hAnsiTheme="minorHAnsi" w:cstheme="minorHAnsi"/>
                <w:b/>
              </w:rPr>
            </w:pPr>
          </w:p>
        </w:tc>
        <w:tc>
          <w:tcPr>
            <w:tcW w:w="8450" w:type="dxa"/>
            <w:vAlign w:val="center"/>
          </w:tcPr>
          <w:p w14:paraId="57DC1877" w14:textId="77777777" w:rsidR="00756352" w:rsidRPr="00FA7C15" w:rsidRDefault="00756352" w:rsidP="00554AEB">
            <w:pPr>
              <w:jc w:val="both"/>
              <w:rPr>
                <w:rFonts w:asciiTheme="minorHAnsi" w:hAnsiTheme="minorHAnsi" w:cstheme="minorHAnsi"/>
                <w:bCs/>
              </w:rPr>
            </w:pPr>
          </w:p>
        </w:tc>
      </w:tr>
      <w:tr w:rsidR="00756352" w14:paraId="7D21495D" w14:textId="77777777" w:rsidTr="00756352">
        <w:tc>
          <w:tcPr>
            <w:tcW w:w="2350" w:type="dxa"/>
            <w:vAlign w:val="center"/>
          </w:tcPr>
          <w:p w14:paraId="68D4DFBF" w14:textId="77777777" w:rsidR="00756352" w:rsidRDefault="00756352" w:rsidP="00554AEB">
            <w:pPr>
              <w:rPr>
                <w:rFonts w:asciiTheme="minorHAnsi" w:hAnsiTheme="minorHAnsi" w:cstheme="minorHAnsi"/>
                <w:b/>
              </w:rPr>
            </w:pPr>
            <w:r w:rsidRPr="000652D9">
              <w:rPr>
                <w:rFonts w:asciiTheme="minorHAnsi" w:hAnsiTheme="minorHAnsi" w:cstheme="minorHAnsi"/>
                <w:b/>
              </w:rPr>
              <w:t>Source of Rental Assistance</w:t>
            </w:r>
          </w:p>
        </w:tc>
        <w:tc>
          <w:tcPr>
            <w:tcW w:w="8450" w:type="dxa"/>
            <w:vAlign w:val="center"/>
          </w:tcPr>
          <w:p w14:paraId="499891E1" w14:textId="77777777" w:rsidR="00756352" w:rsidRPr="00FA7C15" w:rsidRDefault="00756352" w:rsidP="00554AEB">
            <w:pPr>
              <w:jc w:val="both"/>
              <w:rPr>
                <w:rFonts w:asciiTheme="minorHAnsi" w:hAnsiTheme="minorHAnsi" w:cstheme="minorHAnsi"/>
                <w:bCs/>
              </w:rPr>
            </w:pPr>
            <w:r w:rsidRPr="00A13A43">
              <w:rPr>
                <w:rFonts w:asciiTheme="minorHAnsi" w:hAnsiTheme="minorHAnsi" w:cstheme="minorHAnsi"/>
                <w:bCs/>
              </w:rPr>
              <w:t>Check whether the rental assistance is provided under a federal rental assistance program.  If so, check the type of federal rental assistance in one of the boxes below.  If the rental assistance is not provided under a federal rental assistance program, indicate the source of the assistance.</w:t>
            </w:r>
          </w:p>
        </w:tc>
      </w:tr>
      <w:tr w:rsidR="00756352" w14:paraId="1FA5F16F" w14:textId="77777777" w:rsidTr="00756352">
        <w:tc>
          <w:tcPr>
            <w:tcW w:w="2350" w:type="dxa"/>
            <w:vAlign w:val="center"/>
          </w:tcPr>
          <w:p w14:paraId="010872D2" w14:textId="77777777" w:rsidR="00756352" w:rsidRPr="00DD2936" w:rsidRDefault="00756352" w:rsidP="00554AEB">
            <w:pPr>
              <w:rPr>
                <w:rFonts w:asciiTheme="minorHAnsi" w:hAnsiTheme="minorHAnsi" w:cstheme="minorHAnsi"/>
                <w:b/>
              </w:rPr>
            </w:pPr>
          </w:p>
        </w:tc>
        <w:tc>
          <w:tcPr>
            <w:tcW w:w="8450" w:type="dxa"/>
            <w:vAlign w:val="center"/>
          </w:tcPr>
          <w:p w14:paraId="56AD4937" w14:textId="77777777" w:rsidR="00756352" w:rsidRDefault="00756352" w:rsidP="00554AEB">
            <w:pPr>
              <w:jc w:val="both"/>
              <w:rPr>
                <w:rFonts w:asciiTheme="minorHAnsi" w:hAnsiTheme="minorHAnsi" w:cstheme="minorHAnsi"/>
                <w:bCs/>
              </w:rPr>
            </w:pPr>
          </w:p>
          <w:p w14:paraId="3C29837C" w14:textId="77777777" w:rsidR="00F87386" w:rsidRPr="00FA7C15" w:rsidRDefault="00F87386" w:rsidP="00554AEB">
            <w:pPr>
              <w:jc w:val="both"/>
              <w:rPr>
                <w:rFonts w:asciiTheme="minorHAnsi" w:hAnsiTheme="minorHAnsi" w:cstheme="minorHAnsi"/>
                <w:bCs/>
              </w:rPr>
            </w:pPr>
          </w:p>
        </w:tc>
      </w:tr>
      <w:tr w:rsidR="00756352" w14:paraId="0AD172F4" w14:textId="77777777" w:rsidTr="00756352">
        <w:tc>
          <w:tcPr>
            <w:tcW w:w="2350" w:type="dxa"/>
            <w:vAlign w:val="center"/>
          </w:tcPr>
          <w:p w14:paraId="3C2BF5E8" w14:textId="77777777" w:rsidR="00756352" w:rsidRPr="00DD2936" w:rsidRDefault="00756352" w:rsidP="00554AEB">
            <w:pPr>
              <w:rPr>
                <w:rFonts w:asciiTheme="minorHAnsi" w:hAnsiTheme="minorHAnsi" w:cstheme="minorHAnsi"/>
                <w:b/>
              </w:rPr>
            </w:pPr>
            <w:r w:rsidRPr="00CF09C7">
              <w:rPr>
                <w:rFonts w:asciiTheme="minorHAnsi" w:hAnsiTheme="minorHAnsi" w:cstheme="minorHAnsi"/>
                <w:b/>
              </w:rPr>
              <w:t>Unit Meets Rent Restriction at</w:t>
            </w:r>
          </w:p>
        </w:tc>
        <w:tc>
          <w:tcPr>
            <w:tcW w:w="8450" w:type="dxa"/>
            <w:vAlign w:val="center"/>
          </w:tcPr>
          <w:p w14:paraId="7D85A32A" w14:textId="77777777" w:rsidR="00756352" w:rsidRPr="00FA7C15" w:rsidRDefault="00756352" w:rsidP="00554AEB">
            <w:pPr>
              <w:jc w:val="both"/>
              <w:rPr>
                <w:rFonts w:asciiTheme="minorHAnsi" w:hAnsiTheme="minorHAnsi" w:cstheme="minorHAnsi"/>
                <w:bCs/>
              </w:rPr>
            </w:pPr>
            <w:r w:rsidRPr="00B96179">
              <w:rPr>
                <w:rFonts w:asciiTheme="minorHAnsi" w:hAnsiTheme="minorHAnsi" w:cstheme="minorHAnsi"/>
                <w:bCs/>
              </w:rPr>
              <w:t>Check the appropriate rent restriction that the unit meets according to what is required by the minimum set-aside(s) for the project, including the specific unit designation for Average Income Test developments.</w:t>
            </w:r>
          </w:p>
        </w:tc>
      </w:tr>
    </w:tbl>
    <w:p w14:paraId="50975441" w14:textId="77777777" w:rsidR="00756352" w:rsidRDefault="00756352" w:rsidP="00756352">
      <w:pPr>
        <w:rPr>
          <w:rFonts w:asciiTheme="minorHAnsi" w:hAnsiTheme="minorHAnsi" w:cstheme="minorHAnsi"/>
          <w:bCs/>
        </w:rPr>
      </w:pPr>
    </w:p>
    <w:tbl>
      <w:tblPr>
        <w:tblStyle w:val="TableGrid"/>
        <w:tblW w:w="0" w:type="auto"/>
        <w:tblLook w:val="04A0" w:firstRow="1" w:lastRow="0" w:firstColumn="1" w:lastColumn="0" w:noHBand="0" w:noVBand="1"/>
      </w:tblPr>
      <w:tblGrid>
        <w:gridCol w:w="10790"/>
      </w:tblGrid>
      <w:tr w:rsidR="00756352" w14:paraId="7A879C34" w14:textId="77777777" w:rsidTr="00554AEB">
        <w:trPr>
          <w:trHeight w:val="288"/>
        </w:trPr>
        <w:tc>
          <w:tcPr>
            <w:tcW w:w="11310" w:type="dxa"/>
            <w:shd w:val="clear" w:color="auto" w:fill="F2F2F2" w:themeFill="background1" w:themeFillShade="F2"/>
            <w:vAlign w:val="center"/>
          </w:tcPr>
          <w:p w14:paraId="58882887" w14:textId="77777777" w:rsidR="00756352" w:rsidRDefault="00756352" w:rsidP="00554AEB">
            <w:pPr>
              <w:jc w:val="center"/>
              <w:rPr>
                <w:rFonts w:asciiTheme="minorHAnsi" w:hAnsiTheme="minorHAnsi" w:cstheme="minorHAnsi"/>
                <w:b/>
                <w:smallCaps/>
              </w:rPr>
            </w:pPr>
            <w:r>
              <w:rPr>
                <w:rFonts w:asciiTheme="minorHAnsi" w:hAnsiTheme="minorHAnsi" w:cstheme="minorHAnsi"/>
                <w:b/>
                <w:smallCaps/>
              </w:rPr>
              <w:t>Part VIII. Student Status</w:t>
            </w:r>
          </w:p>
        </w:tc>
      </w:tr>
    </w:tbl>
    <w:p w14:paraId="3F807CF0" w14:textId="77777777" w:rsidR="00756352" w:rsidRDefault="00756352" w:rsidP="00756352">
      <w:pPr>
        <w:jc w:val="both"/>
        <w:rPr>
          <w:rFonts w:asciiTheme="minorHAnsi" w:hAnsiTheme="minorHAnsi" w:cstheme="minorHAnsi"/>
          <w:bCs/>
        </w:rPr>
      </w:pPr>
      <w:r w:rsidRPr="00A17FDA">
        <w:rPr>
          <w:rFonts w:asciiTheme="minorHAnsi" w:hAnsiTheme="minorHAnsi" w:cstheme="minorHAnsi"/>
          <w:bCs/>
        </w:rPr>
        <w:t>If all household members are full-time* students, check “yes.” If at least one household member is not a full-time student, check “no.”</w:t>
      </w:r>
    </w:p>
    <w:p w14:paraId="3F45DB61" w14:textId="77777777" w:rsidR="00756352" w:rsidRDefault="00756352" w:rsidP="00756352">
      <w:pPr>
        <w:jc w:val="both"/>
        <w:rPr>
          <w:rFonts w:asciiTheme="minorHAnsi" w:hAnsiTheme="minorHAnsi" w:cstheme="minorHAnsi"/>
          <w:bCs/>
        </w:rPr>
      </w:pPr>
    </w:p>
    <w:p w14:paraId="75FDEA0F" w14:textId="77777777" w:rsidR="00756352" w:rsidRDefault="00756352" w:rsidP="00756352">
      <w:pPr>
        <w:jc w:val="both"/>
        <w:rPr>
          <w:rFonts w:asciiTheme="minorHAnsi" w:hAnsiTheme="minorHAnsi" w:cstheme="minorHAnsi"/>
          <w:bCs/>
        </w:rPr>
      </w:pPr>
      <w:r w:rsidRPr="0064069F">
        <w:rPr>
          <w:rFonts w:asciiTheme="minorHAnsi" w:hAnsiTheme="minorHAnsi" w:cstheme="minorHAnsi"/>
          <w:bCs/>
        </w:rPr>
        <w:t>If “yes” is checked, the appropriate exemption must be listed in the box to the right. If none of the exemptions apply, the household is ineligible to rent the unit.</w:t>
      </w:r>
    </w:p>
    <w:p w14:paraId="290928C7" w14:textId="77777777" w:rsidR="00756352" w:rsidRDefault="00756352" w:rsidP="00756352">
      <w:pPr>
        <w:jc w:val="both"/>
        <w:rPr>
          <w:rFonts w:asciiTheme="minorHAnsi" w:hAnsiTheme="minorHAnsi" w:cstheme="minorHAnsi"/>
          <w:bCs/>
        </w:rPr>
      </w:pPr>
    </w:p>
    <w:tbl>
      <w:tblPr>
        <w:tblStyle w:val="TableGrid"/>
        <w:tblW w:w="0" w:type="auto"/>
        <w:tblLook w:val="04A0" w:firstRow="1" w:lastRow="0" w:firstColumn="1" w:lastColumn="0" w:noHBand="0" w:noVBand="1"/>
      </w:tblPr>
      <w:tblGrid>
        <w:gridCol w:w="10790"/>
      </w:tblGrid>
      <w:tr w:rsidR="00756352" w14:paraId="1EDBF02B" w14:textId="77777777" w:rsidTr="00554AEB">
        <w:trPr>
          <w:trHeight w:val="288"/>
        </w:trPr>
        <w:tc>
          <w:tcPr>
            <w:tcW w:w="11310" w:type="dxa"/>
            <w:shd w:val="clear" w:color="auto" w:fill="F2F2F2" w:themeFill="background1" w:themeFillShade="F2"/>
            <w:vAlign w:val="center"/>
          </w:tcPr>
          <w:p w14:paraId="5F6E2059" w14:textId="77777777" w:rsidR="00756352" w:rsidRDefault="00756352" w:rsidP="00554AEB">
            <w:pPr>
              <w:jc w:val="center"/>
              <w:rPr>
                <w:rFonts w:asciiTheme="minorHAnsi" w:hAnsiTheme="minorHAnsi" w:cstheme="minorHAnsi"/>
                <w:b/>
                <w:smallCaps/>
              </w:rPr>
            </w:pPr>
            <w:r>
              <w:rPr>
                <w:rFonts w:asciiTheme="minorHAnsi" w:hAnsiTheme="minorHAnsi" w:cstheme="minorHAnsi"/>
                <w:b/>
                <w:smallCaps/>
              </w:rPr>
              <w:t>Part IX. Program Type</w:t>
            </w:r>
          </w:p>
        </w:tc>
      </w:tr>
    </w:tbl>
    <w:p w14:paraId="7699626E" w14:textId="77777777" w:rsidR="00756352" w:rsidRDefault="00756352" w:rsidP="00756352">
      <w:pPr>
        <w:jc w:val="both"/>
        <w:rPr>
          <w:rFonts w:asciiTheme="minorHAnsi" w:hAnsiTheme="minorHAnsi" w:cstheme="minorHAnsi"/>
          <w:bCs/>
        </w:rPr>
      </w:pPr>
      <w:r w:rsidRPr="001058C5">
        <w:rPr>
          <w:rFonts w:asciiTheme="minorHAnsi" w:hAnsiTheme="minorHAnsi" w:cstheme="minorHAnsi"/>
          <w:bCs/>
        </w:rPr>
        <w:t>Mark the program(s) for which this household’s unit will be counted toward the property’s occupancy requirements. Under each program marked, indicate the household’s income status as established by this certification/recertification. If the property does not participate in the HOME Investment Partnerships (HOME) program, Tax-Exempt Housing Bond, Housing Trust Fund (HTF), or other housing program, leave those sections blank.</w:t>
      </w:r>
    </w:p>
    <w:p w14:paraId="1E75A90B" w14:textId="77777777" w:rsidR="00756352" w:rsidRDefault="00756352" w:rsidP="00756352">
      <w:pPr>
        <w:jc w:val="both"/>
        <w:rPr>
          <w:rFonts w:asciiTheme="minorHAnsi" w:hAnsiTheme="minorHAnsi"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8457"/>
      </w:tblGrid>
      <w:tr w:rsidR="00756352" w14:paraId="6B442D69" w14:textId="77777777" w:rsidTr="00554AEB">
        <w:tc>
          <w:tcPr>
            <w:tcW w:w="2425" w:type="dxa"/>
            <w:vAlign w:val="center"/>
          </w:tcPr>
          <w:p w14:paraId="64F18138" w14:textId="77777777" w:rsidR="00756352" w:rsidRPr="000441AF" w:rsidRDefault="00756352" w:rsidP="00554AEB">
            <w:pPr>
              <w:rPr>
                <w:rFonts w:asciiTheme="minorHAnsi" w:hAnsiTheme="minorHAnsi" w:cstheme="minorHAnsi"/>
                <w:b/>
              </w:rPr>
            </w:pPr>
            <w:r>
              <w:rPr>
                <w:rFonts w:asciiTheme="minorHAnsi" w:hAnsiTheme="minorHAnsi" w:cstheme="minorHAnsi"/>
                <w:b/>
              </w:rPr>
              <w:t>Housing Credit</w:t>
            </w:r>
            <w:r w:rsidRPr="000239AF">
              <w:rPr>
                <w:rFonts w:asciiTheme="minorHAnsi" w:hAnsiTheme="minorHAnsi" w:cstheme="minorHAnsi"/>
                <w:b/>
              </w:rPr>
              <w:t xml:space="preserve"> </w:t>
            </w:r>
          </w:p>
        </w:tc>
        <w:tc>
          <w:tcPr>
            <w:tcW w:w="8885" w:type="dxa"/>
          </w:tcPr>
          <w:p w14:paraId="1FF73F4D" w14:textId="77777777" w:rsidR="00756352" w:rsidRDefault="00756352" w:rsidP="00554AEB">
            <w:pPr>
              <w:jc w:val="both"/>
              <w:rPr>
                <w:rFonts w:asciiTheme="minorHAnsi" w:hAnsiTheme="minorHAnsi" w:cstheme="minorHAnsi"/>
                <w:bCs/>
              </w:rPr>
            </w:pPr>
            <w:r w:rsidRPr="00AA1044">
              <w:rPr>
                <w:rFonts w:asciiTheme="minorHAnsi" w:hAnsiTheme="minorHAnsi" w:cstheme="minorHAnsi"/>
                <w:bCs/>
              </w:rPr>
              <w:t>See Part V</w:t>
            </w:r>
            <w:r>
              <w:rPr>
                <w:rFonts w:asciiTheme="minorHAnsi" w:hAnsiTheme="minorHAnsi" w:cstheme="minorHAnsi"/>
                <w:bCs/>
              </w:rPr>
              <w:t>I</w:t>
            </w:r>
            <w:r w:rsidRPr="00AA1044">
              <w:rPr>
                <w:rFonts w:asciiTheme="minorHAnsi" w:hAnsiTheme="minorHAnsi" w:cstheme="minorHAnsi"/>
                <w:bCs/>
              </w:rPr>
              <w:t xml:space="preserve"> above.</w:t>
            </w:r>
          </w:p>
        </w:tc>
      </w:tr>
      <w:tr w:rsidR="00756352" w:rsidRPr="00D3153B" w14:paraId="0539C8CD" w14:textId="77777777" w:rsidTr="00554AEB">
        <w:trPr>
          <w:trHeight w:val="70"/>
        </w:trPr>
        <w:tc>
          <w:tcPr>
            <w:tcW w:w="2425" w:type="dxa"/>
            <w:vAlign w:val="center"/>
          </w:tcPr>
          <w:p w14:paraId="318EF714" w14:textId="77777777" w:rsidR="00756352" w:rsidRPr="000441AF" w:rsidRDefault="00756352" w:rsidP="00554AEB">
            <w:pPr>
              <w:rPr>
                <w:rFonts w:asciiTheme="minorHAnsi" w:hAnsiTheme="minorHAnsi" w:cstheme="minorHAnsi"/>
                <w:b/>
                <w:sz w:val="16"/>
                <w:szCs w:val="16"/>
              </w:rPr>
            </w:pPr>
          </w:p>
        </w:tc>
        <w:tc>
          <w:tcPr>
            <w:tcW w:w="8885" w:type="dxa"/>
          </w:tcPr>
          <w:p w14:paraId="54A97D53" w14:textId="77777777" w:rsidR="00756352" w:rsidRPr="00D3153B" w:rsidRDefault="00756352" w:rsidP="00554AEB">
            <w:pPr>
              <w:jc w:val="both"/>
              <w:rPr>
                <w:rFonts w:asciiTheme="minorHAnsi" w:hAnsiTheme="minorHAnsi" w:cstheme="minorHAnsi"/>
                <w:bCs/>
              </w:rPr>
            </w:pPr>
          </w:p>
        </w:tc>
      </w:tr>
      <w:tr w:rsidR="00756352" w:rsidRPr="00723579" w14:paraId="333D5591" w14:textId="77777777" w:rsidTr="00554AEB">
        <w:tc>
          <w:tcPr>
            <w:tcW w:w="2425" w:type="dxa"/>
            <w:vAlign w:val="center"/>
          </w:tcPr>
          <w:p w14:paraId="14D90650" w14:textId="77777777" w:rsidR="00756352" w:rsidRPr="000441AF" w:rsidRDefault="00756352" w:rsidP="00554AEB">
            <w:pPr>
              <w:rPr>
                <w:rFonts w:asciiTheme="minorHAnsi" w:hAnsiTheme="minorHAnsi" w:cstheme="minorHAnsi"/>
                <w:b/>
              </w:rPr>
            </w:pPr>
            <w:r w:rsidRPr="00EC3722">
              <w:rPr>
                <w:rFonts w:asciiTheme="minorHAnsi" w:hAnsiTheme="minorHAnsi" w:cstheme="minorHAnsi"/>
                <w:b/>
              </w:rPr>
              <w:t>HOME</w:t>
            </w:r>
          </w:p>
        </w:tc>
        <w:tc>
          <w:tcPr>
            <w:tcW w:w="8885" w:type="dxa"/>
          </w:tcPr>
          <w:p w14:paraId="64D3FA7C" w14:textId="77777777" w:rsidR="00756352" w:rsidRPr="00723579" w:rsidRDefault="00756352" w:rsidP="00554AEB">
            <w:pPr>
              <w:jc w:val="both"/>
              <w:rPr>
                <w:rFonts w:asciiTheme="minorHAnsi" w:hAnsiTheme="minorHAnsi" w:cstheme="minorHAnsi"/>
                <w:bCs/>
              </w:rPr>
            </w:pPr>
            <w:r w:rsidRPr="00143F0B">
              <w:rPr>
                <w:rFonts w:asciiTheme="minorHAnsi" w:hAnsiTheme="minorHAnsi" w:cstheme="minorHAnsi"/>
                <w:bCs/>
              </w:rPr>
              <w:t>If the property receives financing from the HOME program and the unit this household will occupy will count toward the HOME program set-asides, mark the appropriate box indicting the household’s income designation for purposes of HOME.</w:t>
            </w:r>
          </w:p>
        </w:tc>
      </w:tr>
      <w:tr w:rsidR="00756352" w:rsidRPr="00D3153B" w14:paraId="5E704FFF" w14:textId="77777777" w:rsidTr="00554AEB">
        <w:tc>
          <w:tcPr>
            <w:tcW w:w="2425" w:type="dxa"/>
            <w:vAlign w:val="center"/>
          </w:tcPr>
          <w:p w14:paraId="53087271" w14:textId="77777777" w:rsidR="00756352" w:rsidRPr="000441AF" w:rsidRDefault="00756352" w:rsidP="00554AEB">
            <w:pPr>
              <w:rPr>
                <w:rFonts w:asciiTheme="minorHAnsi" w:hAnsiTheme="minorHAnsi" w:cstheme="minorHAnsi"/>
                <w:b/>
              </w:rPr>
            </w:pPr>
          </w:p>
        </w:tc>
        <w:tc>
          <w:tcPr>
            <w:tcW w:w="8885" w:type="dxa"/>
          </w:tcPr>
          <w:p w14:paraId="061B3FEE" w14:textId="77777777" w:rsidR="00756352" w:rsidRPr="00D3153B" w:rsidRDefault="00756352" w:rsidP="00554AEB">
            <w:pPr>
              <w:jc w:val="both"/>
              <w:rPr>
                <w:rFonts w:asciiTheme="minorHAnsi" w:hAnsiTheme="minorHAnsi" w:cstheme="minorHAnsi"/>
                <w:bCs/>
              </w:rPr>
            </w:pPr>
          </w:p>
        </w:tc>
      </w:tr>
      <w:tr w:rsidR="00756352" w:rsidRPr="00743063" w14:paraId="3DD4F90B" w14:textId="77777777" w:rsidTr="00554AEB">
        <w:tc>
          <w:tcPr>
            <w:tcW w:w="2425" w:type="dxa"/>
            <w:vAlign w:val="center"/>
          </w:tcPr>
          <w:p w14:paraId="15B9CEDE" w14:textId="77777777" w:rsidR="00756352" w:rsidRPr="000441AF" w:rsidRDefault="00756352" w:rsidP="00554AEB">
            <w:pPr>
              <w:rPr>
                <w:rFonts w:asciiTheme="minorHAnsi" w:hAnsiTheme="minorHAnsi" w:cstheme="minorHAnsi"/>
                <w:b/>
              </w:rPr>
            </w:pPr>
            <w:r>
              <w:rPr>
                <w:rFonts w:asciiTheme="minorHAnsi" w:hAnsiTheme="minorHAnsi" w:cstheme="minorHAnsi"/>
                <w:b/>
              </w:rPr>
              <w:t>Tax-exempt Housing Bond</w:t>
            </w:r>
          </w:p>
        </w:tc>
        <w:tc>
          <w:tcPr>
            <w:tcW w:w="8885" w:type="dxa"/>
          </w:tcPr>
          <w:p w14:paraId="1441DD56" w14:textId="77777777" w:rsidR="00756352" w:rsidRPr="00743063" w:rsidRDefault="00756352" w:rsidP="00554AEB">
            <w:pPr>
              <w:jc w:val="both"/>
              <w:rPr>
                <w:rFonts w:asciiTheme="minorHAnsi" w:hAnsiTheme="minorHAnsi" w:cstheme="minorHAnsi"/>
                <w:bCs/>
              </w:rPr>
            </w:pPr>
            <w:r w:rsidRPr="00DA4ACA">
              <w:rPr>
                <w:rFonts w:asciiTheme="minorHAnsi" w:hAnsiTheme="minorHAnsi" w:cstheme="minorHAnsi"/>
                <w:bCs/>
              </w:rPr>
              <w:t>If the property receives financing from the tax-exempt Housing Bond program, mark the appropriate box indicating the household’s income designation for purposes of the Housing Bond program.</w:t>
            </w:r>
          </w:p>
        </w:tc>
      </w:tr>
      <w:tr w:rsidR="00756352" w:rsidRPr="00D3153B" w14:paraId="39873EBB" w14:textId="77777777" w:rsidTr="00554AEB">
        <w:tc>
          <w:tcPr>
            <w:tcW w:w="2425" w:type="dxa"/>
            <w:vAlign w:val="center"/>
          </w:tcPr>
          <w:p w14:paraId="2E62FBCE" w14:textId="77777777" w:rsidR="00756352" w:rsidRPr="000441AF" w:rsidRDefault="00756352" w:rsidP="00554AEB">
            <w:pPr>
              <w:rPr>
                <w:rFonts w:asciiTheme="minorHAnsi" w:hAnsiTheme="minorHAnsi" w:cstheme="minorHAnsi"/>
                <w:b/>
              </w:rPr>
            </w:pPr>
          </w:p>
        </w:tc>
        <w:tc>
          <w:tcPr>
            <w:tcW w:w="8885" w:type="dxa"/>
          </w:tcPr>
          <w:p w14:paraId="2662DB63" w14:textId="77777777" w:rsidR="00756352" w:rsidRPr="00D3153B" w:rsidRDefault="00756352" w:rsidP="00554AEB">
            <w:pPr>
              <w:jc w:val="both"/>
              <w:rPr>
                <w:rFonts w:asciiTheme="minorHAnsi" w:hAnsiTheme="minorHAnsi" w:cstheme="minorHAnsi"/>
                <w:bCs/>
              </w:rPr>
            </w:pPr>
          </w:p>
        </w:tc>
      </w:tr>
      <w:tr w:rsidR="00756352" w14:paraId="0760156D" w14:textId="77777777" w:rsidTr="00554AEB">
        <w:tc>
          <w:tcPr>
            <w:tcW w:w="2425" w:type="dxa"/>
            <w:vAlign w:val="center"/>
          </w:tcPr>
          <w:p w14:paraId="147E56A4" w14:textId="77777777" w:rsidR="00756352" w:rsidRPr="000441AF" w:rsidRDefault="00756352" w:rsidP="00554AEB">
            <w:pPr>
              <w:rPr>
                <w:rFonts w:asciiTheme="minorHAnsi" w:hAnsiTheme="minorHAnsi" w:cstheme="minorHAnsi"/>
                <w:b/>
              </w:rPr>
            </w:pPr>
            <w:r>
              <w:rPr>
                <w:rFonts w:asciiTheme="minorHAnsi" w:hAnsiTheme="minorHAnsi" w:cstheme="minorHAnsi"/>
                <w:b/>
              </w:rPr>
              <w:t xml:space="preserve">National </w:t>
            </w:r>
            <w:r w:rsidRPr="004C5ABF">
              <w:rPr>
                <w:rFonts w:asciiTheme="minorHAnsi" w:hAnsiTheme="minorHAnsi" w:cstheme="minorHAnsi"/>
                <w:b/>
              </w:rPr>
              <w:t>HTF</w:t>
            </w:r>
          </w:p>
        </w:tc>
        <w:tc>
          <w:tcPr>
            <w:tcW w:w="8885" w:type="dxa"/>
          </w:tcPr>
          <w:p w14:paraId="4DCE88BA" w14:textId="77777777" w:rsidR="00756352" w:rsidRDefault="00756352" w:rsidP="00554AEB">
            <w:pPr>
              <w:jc w:val="both"/>
              <w:rPr>
                <w:rFonts w:asciiTheme="minorHAnsi" w:hAnsiTheme="minorHAnsi" w:cstheme="minorHAnsi"/>
                <w:bCs/>
              </w:rPr>
            </w:pPr>
            <w:r w:rsidRPr="00620563">
              <w:rPr>
                <w:rFonts w:asciiTheme="minorHAnsi" w:hAnsiTheme="minorHAnsi" w:cstheme="minorHAnsi"/>
                <w:bCs/>
              </w:rPr>
              <w:t>If the property receives financing from HTF and this household’s unit will count towards the HTF set-aside requirements, mark the appropriate box indicting the household’s income designation for purposes of HTF.</w:t>
            </w:r>
          </w:p>
        </w:tc>
      </w:tr>
      <w:tr w:rsidR="00756352" w:rsidRPr="00D3153B" w14:paraId="7B00CA34" w14:textId="77777777" w:rsidTr="00554AEB">
        <w:tc>
          <w:tcPr>
            <w:tcW w:w="2425" w:type="dxa"/>
            <w:vAlign w:val="center"/>
          </w:tcPr>
          <w:p w14:paraId="0C229F83" w14:textId="77777777" w:rsidR="00756352" w:rsidRPr="000441AF" w:rsidRDefault="00756352" w:rsidP="00554AEB">
            <w:pPr>
              <w:rPr>
                <w:rFonts w:asciiTheme="minorHAnsi" w:hAnsiTheme="minorHAnsi" w:cstheme="minorHAnsi"/>
                <w:b/>
              </w:rPr>
            </w:pPr>
          </w:p>
        </w:tc>
        <w:tc>
          <w:tcPr>
            <w:tcW w:w="8885" w:type="dxa"/>
          </w:tcPr>
          <w:p w14:paraId="274E1ED0" w14:textId="77777777" w:rsidR="00756352" w:rsidRPr="00D3153B" w:rsidRDefault="00756352" w:rsidP="00554AEB">
            <w:pPr>
              <w:jc w:val="both"/>
              <w:rPr>
                <w:rFonts w:asciiTheme="minorHAnsi" w:hAnsiTheme="minorHAnsi" w:cstheme="minorHAnsi"/>
                <w:bCs/>
              </w:rPr>
            </w:pPr>
          </w:p>
        </w:tc>
      </w:tr>
      <w:tr w:rsidR="00756352" w:rsidRPr="00743063" w14:paraId="19F362A9" w14:textId="77777777" w:rsidTr="00554AEB">
        <w:tc>
          <w:tcPr>
            <w:tcW w:w="2425" w:type="dxa"/>
            <w:vAlign w:val="center"/>
          </w:tcPr>
          <w:p w14:paraId="685A3961" w14:textId="77777777" w:rsidR="00756352" w:rsidRPr="000441AF" w:rsidRDefault="00756352" w:rsidP="00554AEB">
            <w:pPr>
              <w:rPr>
                <w:rFonts w:asciiTheme="minorHAnsi" w:hAnsiTheme="minorHAnsi" w:cstheme="minorHAnsi"/>
                <w:b/>
              </w:rPr>
            </w:pPr>
            <w:r>
              <w:rPr>
                <w:rFonts w:asciiTheme="minorHAnsi" w:hAnsiTheme="minorHAnsi" w:cstheme="minorHAnsi"/>
                <w:b/>
              </w:rPr>
              <w:t>Other</w:t>
            </w:r>
          </w:p>
        </w:tc>
        <w:tc>
          <w:tcPr>
            <w:tcW w:w="8885" w:type="dxa"/>
          </w:tcPr>
          <w:p w14:paraId="68582E41" w14:textId="77777777" w:rsidR="00756352" w:rsidRPr="00743063" w:rsidRDefault="00756352" w:rsidP="00554AEB">
            <w:pPr>
              <w:jc w:val="both"/>
              <w:rPr>
                <w:rFonts w:asciiTheme="minorHAnsi" w:hAnsiTheme="minorHAnsi" w:cstheme="minorHAnsi"/>
                <w:bCs/>
              </w:rPr>
            </w:pPr>
            <w:r w:rsidRPr="004026E7">
              <w:rPr>
                <w:rFonts w:asciiTheme="minorHAnsi" w:hAnsiTheme="minorHAnsi" w:cstheme="minorHAnsi"/>
                <w:bCs/>
              </w:rPr>
              <w:t>If the property participates in any other affordable housing program, complete the information as appropriate.</w:t>
            </w:r>
          </w:p>
        </w:tc>
      </w:tr>
    </w:tbl>
    <w:p w14:paraId="212962B3" w14:textId="11836063" w:rsidR="00FB3BBC" w:rsidRDefault="00FB3BBC"/>
    <w:tbl>
      <w:tblPr>
        <w:tblStyle w:val="TableGrid"/>
        <w:tblW w:w="0" w:type="auto"/>
        <w:tblLook w:val="04A0" w:firstRow="1" w:lastRow="0" w:firstColumn="1" w:lastColumn="0" w:noHBand="0" w:noVBand="1"/>
      </w:tblPr>
      <w:tblGrid>
        <w:gridCol w:w="10790"/>
      </w:tblGrid>
      <w:tr w:rsidR="00756352" w14:paraId="1E2C138B" w14:textId="77777777" w:rsidTr="00F87386">
        <w:trPr>
          <w:trHeight w:val="288"/>
        </w:trPr>
        <w:tc>
          <w:tcPr>
            <w:tcW w:w="10790" w:type="dxa"/>
            <w:shd w:val="clear" w:color="auto" w:fill="F2F2F2" w:themeFill="background1" w:themeFillShade="F2"/>
            <w:vAlign w:val="center"/>
          </w:tcPr>
          <w:p w14:paraId="338C086D" w14:textId="77777777" w:rsidR="00756352" w:rsidRDefault="00756352" w:rsidP="00554AEB">
            <w:pPr>
              <w:jc w:val="center"/>
              <w:rPr>
                <w:rFonts w:asciiTheme="minorHAnsi" w:hAnsiTheme="minorHAnsi" w:cstheme="minorHAnsi"/>
                <w:b/>
                <w:smallCaps/>
              </w:rPr>
            </w:pPr>
            <w:r>
              <w:rPr>
                <w:rFonts w:asciiTheme="minorHAnsi" w:hAnsiTheme="minorHAnsi" w:cstheme="minorHAnsi"/>
                <w:b/>
                <w:smallCaps/>
              </w:rPr>
              <w:t>Signature of Owner/Representative</w:t>
            </w:r>
          </w:p>
        </w:tc>
      </w:tr>
    </w:tbl>
    <w:p w14:paraId="1BF67C16" w14:textId="77777777" w:rsidR="00756352" w:rsidRPr="00756352" w:rsidRDefault="00756352" w:rsidP="00756352">
      <w:pPr>
        <w:jc w:val="both"/>
        <w:rPr>
          <w:rFonts w:asciiTheme="minorHAnsi" w:hAnsiTheme="minorHAnsi" w:cstheme="minorHAnsi"/>
          <w:bCs/>
        </w:rPr>
      </w:pPr>
      <w:r w:rsidRPr="00756352">
        <w:rPr>
          <w:rFonts w:asciiTheme="minorHAnsi" w:hAnsiTheme="minorHAnsi" w:cstheme="minorHAnsi"/>
          <w:bCs/>
        </w:rPr>
        <w:t>It is the responsibility of the owner or the owner’s representative to sign and date this document immediately following execution by the resident(s).</w:t>
      </w:r>
    </w:p>
    <w:p w14:paraId="5A03217F" w14:textId="77777777" w:rsidR="00756352" w:rsidRPr="00756352" w:rsidRDefault="00756352" w:rsidP="00756352">
      <w:pPr>
        <w:jc w:val="both"/>
        <w:rPr>
          <w:rFonts w:asciiTheme="minorHAnsi" w:hAnsiTheme="minorHAnsi" w:cstheme="minorHAnsi"/>
          <w:bCs/>
        </w:rPr>
      </w:pPr>
    </w:p>
    <w:p w14:paraId="4528E63E" w14:textId="77777777" w:rsidR="00756352" w:rsidRPr="00756352" w:rsidRDefault="00756352" w:rsidP="00756352">
      <w:pPr>
        <w:jc w:val="both"/>
        <w:rPr>
          <w:rFonts w:asciiTheme="minorHAnsi" w:hAnsiTheme="minorHAnsi" w:cstheme="minorHAnsi"/>
          <w:bCs/>
        </w:rPr>
      </w:pPr>
      <w:r w:rsidRPr="00756352">
        <w:rPr>
          <w:rFonts w:asciiTheme="minorHAnsi" w:hAnsiTheme="minorHAnsi" w:cstheme="minorHAnsi"/>
          <w:bCs/>
        </w:rPr>
        <w:t>The responsibility of documenting and determining eligibility (including completing and signing the Tenant Income Certification form) and ensuring such documentation is kept in the tenant file is extremely important and should be conducted by someone well trained in tax credit compliance.</w:t>
      </w:r>
    </w:p>
    <w:p w14:paraId="4D15C1F2" w14:textId="77777777" w:rsidR="00756352" w:rsidRPr="00756352" w:rsidRDefault="00756352" w:rsidP="00756352">
      <w:pPr>
        <w:jc w:val="both"/>
        <w:rPr>
          <w:rFonts w:asciiTheme="minorHAnsi" w:hAnsiTheme="minorHAnsi" w:cstheme="minorHAnsi"/>
          <w:bCs/>
        </w:rPr>
      </w:pPr>
    </w:p>
    <w:p w14:paraId="56BE508E" w14:textId="77777777" w:rsidR="00756352" w:rsidRPr="00756352" w:rsidRDefault="00756352" w:rsidP="00756352">
      <w:pPr>
        <w:jc w:val="both"/>
        <w:rPr>
          <w:rFonts w:asciiTheme="minorHAnsi" w:hAnsiTheme="minorHAnsi" w:cstheme="minorHAnsi"/>
          <w:bCs/>
        </w:rPr>
      </w:pPr>
      <w:r w:rsidRPr="00756352">
        <w:rPr>
          <w:rFonts w:asciiTheme="minorHAnsi" w:hAnsiTheme="minorHAnsi" w:cstheme="minorHAnsi"/>
          <w:bCs/>
        </w:rPr>
        <w:t>These instructions should not be considered a complete guide on tax credit compliance. The responsibility for compliance with federal program regulations lies with the owner of the building(s) for which the credit is allowable.</w:t>
      </w:r>
    </w:p>
    <w:p w14:paraId="5E254A26" w14:textId="77777777" w:rsidR="00756352" w:rsidRDefault="00756352" w:rsidP="00756352">
      <w:pPr>
        <w:jc w:val="both"/>
        <w:rPr>
          <w:rFonts w:asciiTheme="minorHAnsi" w:hAnsiTheme="minorHAnsi" w:cstheme="minorHAnsi"/>
          <w:bCs/>
        </w:rPr>
      </w:pPr>
    </w:p>
    <w:p w14:paraId="251BB8C4" w14:textId="77777777" w:rsidR="00756352" w:rsidRDefault="00756352"/>
    <w:sectPr w:rsidR="00756352" w:rsidSect="002E6A72">
      <w:headerReference w:type="even" r:id="rId13"/>
      <w:headerReference w:type="default" r:id="rId14"/>
      <w:footerReference w:type="even" r:id="rId15"/>
      <w:footerReference w:type="default" r:id="rId16"/>
      <w:headerReference w:type="first" r:id="rId17"/>
      <w:footerReference w:type="first" r:id="rId18"/>
      <w:pgSz w:w="12240" w:h="15840"/>
      <w:pgMar w:top="108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03491" w14:textId="77777777" w:rsidR="005A50D4" w:rsidRDefault="005A50D4" w:rsidP="00756352">
      <w:r>
        <w:separator/>
      </w:r>
    </w:p>
  </w:endnote>
  <w:endnote w:type="continuationSeparator" w:id="0">
    <w:p w14:paraId="19931AC1" w14:textId="77777777" w:rsidR="005A50D4" w:rsidRDefault="005A50D4" w:rsidP="00756352">
      <w:r>
        <w:continuationSeparator/>
      </w:r>
    </w:p>
  </w:endnote>
  <w:endnote w:type="continuationNotice" w:id="1">
    <w:p w14:paraId="3C6815B3" w14:textId="77777777" w:rsidR="001D0C9B" w:rsidRDefault="001D0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FE03F" w14:textId="77777777" w:rsidR="004B5C00" w:rsidRDefault="004B5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36645" w14:textId="49555883" w:rsidR="00AA55FD" w:rsidRPr="004B5C00" w:rsidRDefault="004B5C00" w:rsidP="004B5C00">
    <w:pPr>
      <w:pStyle w:val="Footer"/>
      <w:jc w:val="right"/>
      <w:rPr>
        <w:rFonts w:asciiTheme="minorHAnsi" w:hAnsiTheme="minorHAnsi" w:cstheme="minorHAnsi"/>
        <w:sz w:val="18"/>
        <w:szCs w:val="18"/>
      </w:rPr>
    </w:pPr>
    <w:r w:rsidRPr="006E7F0C">
      <w:rPr>
        <w:rFonts w:asciiTheme="minorHAnsi" w:hAnsiTheme="minorHAnsi" w:cstheme="minorHAnsi"/>
        <w:b/>
        <w:bCs/>
        <w:sz w:val="18"/>
        <w:szCs w:val="18"/>
      </w:rPr>
      <w:t xml:space="preserve">Instructions For Completing Tenant Income Certification (2024) </w:t>
    </w:r>
    <w:r w:rsidRPr="004B5C00">
      <w:rPr>
        <w:rFonts w:asciiTheme="minorHAnsi" w:hAnsiTheme="minorHAnsi" w:cstheme="minorHAnsi"/>
        <w:sz w:val="18"/>
        <w:szCs w:val="18"/>
      </w:rPr>
      <w:t xml:space="preserve">| Page </w:t>
    </w:r>
    <w:sdt>
      <w:sdtPr>
        <w:rPr>
          <w:rFonts w:asciiTheme="minorHAnsi" w:hAnsiTheme="minorHAnsi" w:cstheme="minorHAnsi"/>
          <w:sz w:val="18"/>
          <w:szCs w:val="18"/>
        </w:rPr>
        <w:id w:val="504714385"/>
        <w:docPartObj>
          <w:docPartGallery w:val="Page Numbers (Bottom of Page)"/>
          <w:docPartUnique/>
        </w:docPartObj>
      </w:sdtPr>
      <w:sdtContent>
        <w:r w:rsidRPr="004B5C00">
          <w:rPr>
            <w:rFonts w:asciiTheme="minorHAnsi" w:hAnsiTheme="minorHAnsi" w:cstheme="minorHAnsi"/>
            <w:sz w:val="18"/>
            <w:szCs w:val="18"/>
          </w:rPr>
          <w:fldChar w:fldCharType="begin"/>
        </w:r>
        <w:r w:rsidRPr="004B5C00">
          <w:rPr>
            <w:rFonts w:asciiTheme="minorHAnsi" w:hAnsiTheme="minorHAnsi" w:cstheme="minorHAnsi"/>
            <w:sz w:val="18"/>
            <w:szCs w:val="18"/>
          </w:rPr>
          <w:instrText xml:space="preserve"> PAGE   \* MERGEFORMAT </w:instrText>
        </w:r>
        <w:r w:rsidRPr="004B5C00">
          <w:rPr>
            <w:rFonts w:asciiTheme="minorHAnsi" w:hAnsiTheme="minorHAnsi" w:cstheme="minorHAnsi"/>
            <w:sz w:val="18"/>
            <w:szCs w:val="18"/>
          </w:rPr>
          <w:fldChar w:fldCharType="separate"/>
        </w:r>
        <w:r w:rsidRPr="004B5C00">
          <w:rPr>
            <w:rFonts w:asciiTheme="minorHAnsi" w:hAnsiTheme="minorHAnsi" w:cstheme="minorHAnsi"/>
            <w:sz w:val="18"/>
            <w:szCs w:val="18"/>
          </w:rPr>
          <w:t>2</w:t>
        </w:r>
        <w:r w:rsidRPr="004B5C00">
          <w:rPr>
            <w:rFonts w:asciiTheme="minorHAnsi" w:hAnsiTheme="minorHAnsi" w:cstheme="minorHAnsi"/>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D5951" w14:textId="77777777" w:rsidR="004B5C00" w:rsidRDefault="004B5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BEF84" w14:textId="77777777" w:rsidR="005A50D4" w:rsidRDefault="005A50D4" w:rsidP="00756352">
      <w:r>
        <w:separator/>
      </w:r>
    </w:p>
  </w:footnote>
  <w:footnote w:type="continuationSeparator" w:id="0">
    <w:p w14:paraId="03E8E0E8" w14:textId="77777777" w:rsidR="005A50D4" w:rsidRDefault="005A50D4" w:rsidP="00756352">
      <w:r>
        <w:continuationSeparator/>
      </w:r>
    </w:p>
  </w:footnote>
  <w:footnote w:type="continuationNotice" w:id="1">
    <w:p w14:paraId="23C05C61" w14:textId="77777777" w:rsidR="001D0C9B" w:rsidRDefault="001D0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DD3D1" w14:textId="5DB778DE" w:rsidR="00B656FD" w:rsidRDefault="00B65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5A8E0" w14:textId="62A4C9AB" w:rsidR="00756352" w:rsidRDefault="00756352" w:rsidP="00756352">
    <w:pPr>
      <w:jc w:val="center"/>
    </w:pPr>
    <w:r w:rsidRPr="00636C70">
      <w:rPr>
        <w:rFonts w:asciiTheme="minorHAnsi" w:hAnsiTheme="minorHAnsi" w:cstheme="minorHAnsi"/>
        <w:b/>
        <w:smallCaps/>
        <w:sz w:val="28"/>
        <w:szCs w:val="28"/>
      </w:rPr>
      <w:t>Instructions for Completing Tenant Income Certification</w:t>
    </w:r>
  </w:p>
  <w:p w14:paraId="36C49CC1" w14:textId="77777777" w:rsidR="00756352" w:rsidRDefault="00756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47087" w14:textId="7F32DF8F" w:rsidR="00B656FD" w:rsidRDefault="00B65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055D5"/>
    <w:multiLevelType w:val="hybridMultilevel"/>
    <w:tmpl w:val="4490B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D4577D"/>
    <w:multiLevelType w:val="hybridMultilevel"/>
    <w:tmpl w:val="6262A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6E26A8"/>
    <w:multiLevelType w:val="hybridMultilevel"/>
    <w:tmpl w:val="DA50DAE0"/>
    <w:lvl w:ilvl="0" w:tplc="24A42838">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47E02"/>
    <w:multiLevelType w:val="hybridMultilevel"/>
    <w:tmpl w:val="9D8A434E"/>
    <w:lvl w:ilvl="0" w:tplc="24A42838">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51821"/>
    <w:multiLevelType w:val="hybridMultilevel"/>
    <w:tmpl w:val="B714E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EA7224"/>
    <w:multiLevelType w:val="hybridMultilevel"/>
    <w:tmpl w:val="7ABAA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96248158">
    <w:abstractNumId w:val="3"/>
  </w:num>
  <w:num w:numId="2" w16cid:durableId="1290625799">
    <w:abstractNumId w:val="2"/>
  </w:num>
  <w:num w:numId="3" w16cid:durableId="182018797">
    <w:abstractNumId w:val="4"/>
  </w:num>
  <w:num w:numId="4" w16cid:durableId="1401245772">
    <w:abstractNumId w:val="1"/>
  </w:num>
  <w:num w:numId="5" w16cid:durableId="1418400864">
    <w:abstractNumId w:val="5"/>
  </w:num>
  <w:num w:numId="6" w16cid:durableId="173462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52"/>
    <w:rsid w:val="00003F41"/>
    <w:rsid w:val="00013812"/>
    <w:rsid w:val="00037FAA"/>
    <w:rsid w:val="0008409A"/>
    <w:rsid w:val="000932BC"/>
    <w:rsid w:val="000A00D6"/>
    <w:rsid w:val="000B338A"/>
    <w:rsid w:val="000E6172"/>
    <w:rsid w:val="000F498C"/>
    <w:rsid w:val="001047CA"/>
    <w:rsid w:val="001111CB"/>
    <w:rsid w:val="001263E3"/>
    <w:rsid w:val="0018435B"/>
    <w:rsid w:val="00196339"/>
    <w:rsid w:val="001974DA"/>
    <w:rsid w:val="001C2913"/>
    <w:rsid w:val="001C6078"/>
    <w:rsid w:val="001D0C9B"/>
    <w:rsid w:val="001D0D36"/>
    <w:rsid w:val="001E068F"/>
    <w:rsid w:val="00207380"/>
    <w:rsid w:val="002822FA"/>
    <w:rsid w:val="00291396"/>
    <w:rsid w:val="0029423D"/>
    <w:rsid w:val="002A2A24"/>
    <w:rsid w:val="002B4D7E"/>
    <w:rsid w:val="002B52B3"/>
    <w:rsid w:val="002C0D8C"/>
    <w:rsid w:val="002C431A"/>
    <w:rsid w:val="002D7DB5"/>
    <w:rsid w:val="002E6A72"/>
    <w:rsid w:val="0030629F"/>
    <w:rsid w:val="00317671"/>
    <w:rsid w:val="003248EC"/>
    <w:rsid w:val="00334FA6"/>
    <w:rsid w:val="003354C1"/>
    <w:rsid w:val="00345A4C"/>
    <w:rsid w:val="00347A4E"/>
    <w:rsid w:val="00371DF2"/>
    <w:rsid w:val="0037565D"/>
    <w:rsid w:val="003B0CF8"/>
    <w:rsid w:val="003B2C68"/>
    <w:rsid w:val="003D58C4"/>
    <w:rsid w:val="00410FAA"/>
    <w:rsid w:val="004120A6"/>
    <w:rsid w:val="00446AF1"/>
    <w:rsid w:val="0045209D"/>
    <w:rsid w:val="00464605"/>
    <w:rsid w:val="004B5C00"/>
    <w:rsid w:val="004C4A53"/>
    <w:rsid w:val="004E41ED"/>
    <w:rsid w:val="00507A89"/>
    <w:rsid w:val="005137A8"/>
    <w:rsid w:val="00530B22"/>
    <w:rsid w:val="0053244F"/>
    <w:rsid w:val="00543806"/>
    <w:rsid w:val="005462BE"/>
    <w:rsid w:val="00546C47"/>
    <w:rsid w:val="00554AEB"/>
    <w:rsid w:val="005731A0"/>
    <w:rsid w:val="005A50D4"/>
    <w:rsid w:val="005B550A"/>
    <w:rsid w:val="005C4743"/>
    <w:rsid w:val="005E6F63"/>
    <w:rsid w:val="005F720B"/>
    <w:rsid w:val="00606ED8"/>
    <w:rsid w:val="00621927"/>
    <w:rsid w:val="00640F1B"/>
    <w:rsid w:val="00675F1F"/>
    <w:rsid w:val="006A05D8"/>
    <w:rsid w:val="006D5554"/>
    <w:rsid w:val="006E7F0C"/>
    <w:rsid w:val="006F1772"/>
    <w:rsid w:val="006F6664"/>
    <w:rsid w:val="00715436"/>
    <w:rsid w:val="007317C7"/>
    <w:rsid w:val="00733CA1"/>
    <w:rsid w:val="00756202"/>
    <w:rsid w:val="00756352"/>
    <w:rsid w:val="00791F07"/>
    <w:rsid w:val="00792D97"/>
    <w:rsid w:val="007A5AE4"/>
    <w:rsid w:val="007B7AFF"/>
    <w:rsid w:val="007C0418"/>
    <w:rsid w:val="007C4E2E"/>
    <w:rsid w:val="007D3CF0"/>
    <w:rsid w:val="007F2E56"/>
    <w:rsid w:val="00805B94"/>
    <w:rsid w:val="00807211"/>
    <w:rsid w:val="008623B5"/>
    <w:rsid w:val="008677C7"/>
    <w:rsid w:val="008776F2"/>
    <w:rsid w:val="008C6601"/>
    <w:rsid w:val="008E206A"/>
    <w:rsid w:val="008F0DB2"/>
    <w:rsid w:val="0091090F"/>
    <w:rsid w:val="009156E4"/>
    <w:rsid w:val="00927A79"/>
    <w:rsid w:val="00937E47"/>
    <w:rsid w:val="00942ADD"/>
    <w:rsid w:val="00982B35"/>
    <w:rsid w:val="009836E3"/>
    <w:rsid w:val="009A6431"/>
    <w:rsid w:val="009D1859"/>
    <w:rsid w:val="009D347A"/>
    <w:rsid w:val="009E1DCD"/>
    <w:rsid w:val="009F3FA4"/>
    <w:rsid w:val="00A17C59"/>
    <w:rsid w:val="00A237DF"/>
    <w:rsid w:val="00A34D92"/>
    <w:rsid w:val="00A61CD5"/>
    <w:rsid w:val="00A77880"/>
    <w:rsid w:val="00A77FA1"/>
    <w:rsid w:val="00AA55FD"/>
    <w:rsid w:val="00AC559B"/>
    <w:rsid w:val="00AF3B9B"/>
    <w:rsid w:val="00AF7C2B"/>
    <w:rsid w:val="00B4736C"/>
    <w:rsid w:val="00B656FD"/>
    <w:rsid w:val="00B93D05"/>
    <w:rsid w:val="00BA7178"/>
    <w:rsid w:val="00BB7E60"/>
    <w:rsid w:val="00BC4F44"/>
    <w:rsid w:val="00BC6A0E"/>
    <w:rsid w:val="00BD3323"/>
    <w:rsid w:val="00BF7272"/>
    <w:rsid w:val="00C42895"/>
    <w:rsid w:val="00C42A3A"/>
    <w:rsid w:val="00C52535"/>
    <w:rsid w:val="00C54FAA"/>
    <w:rsid w:val="00C64C47"/>
    <w:rsid w:val="00C94E84"/>
    <w:rsid w:val="00CC18CD"/>
    <w:rsid w:val="00CD1505"/>
    <w:rsid w:val="00CF001E"/>
    <w:rsid w:val="00CF0871"/>
    <w:rsid w:val="00D06FCE"/>
    <w:rsid w:val="00D57057"/>
    <w:rsid w:val="00D72CE9"/>
    <w:rsid w:val="00DA2A3A"/>
    <w:rsid w:val="00DA5BFB"/>
    <w:rsid w:val="00DB6D70"/>
    <w:rsid w:val="00DC29BD"/>
    <w:rsid w:val="00DD4280"/>
    <w:rsid w:val="00DE7302"/>
    <w:rsid w:val="00DF30AC"/>
    <w:rsid w:val="00DF421C"/>
    <w:rsid w:val="00DF4CF2"/>
    <w:rsid w:val="00DF4FE8"/>
    <w:rsid w:val="00DF5C44"/>
    <w:rsid w:val="00DF6B33"/>
    <w:rsid w:val="00DF6FBD"/>
    <w:rsid w:val="00E10F12"/>
    <w:rsid w:val="00E11FB5"/>
    <w:rsid w:val="00E22923"/>
    <w:rsid w:val="00E4208E"/>
    <w:rsid w:val="00E43BC6"/>
    <w:rsid w:val="00E62AD4"/>
    <w:rsid w:val="00EA4809"/>
    <w:rsid w:val="00EA5DC5"/>
    <w:rsid w:val="00EC0B53"/>
    <w:rsid w:val="00EE3506"/>
    <w:rsid w:val="00F13B59"/>
    <w:rsid w:val="00F149B4"/>
    <w:rsid w:val="00F50ED7"/>
    <w:rsid w:val="00F72666"/>
    <w:rsid w:val="00F736E7"/>
    <w:rsid w:val="00F87386"/>
    <w:rsid w:val="00F9337D"/>
    <w:rsid w:val="00FB3BBC"/>
    <w:rsid w:val="00FC20CF"/>
    <w:rsid w:val="00FC2640"/>
    <w:rsid w:val="00FC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9D318"/>
  <w15:chartTrackingRefBased/>
  <w15:docId w15:val="{7A7C8844-4669-43B2-8F99-21FB15EE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52"/>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352"/>
    <w:pPr>
      <w:ind w:left="720"/>
      <w:contextualSpacing/>
    </w:pPr>
  </w:style>
  <w:style w:type="paragraph" w:styleId="Header">
    <w:name w:val="header"/>
    <w:basedOn w:val="Normal"/>
    <w:link w:val="HeaderChar"/>
    <w:uiPriority w:val="99"/>
    <w:unhideWhenUsed/>
    <w:rsid w:val="00756352"/>
    <w:pPr>
      <w:tabs>
        <w:tab w:val="center" w:pos="4680"/>
        <w:tab w:val="right" w:pos="9360"/>
      </w:tabs>
    </w:pPr>
  </w:style>
  <w:style w:type="character" w:customStyle="1" w:styleId="HeaderChar">
    <w:name w:val="Header Char"/>
    <w:basedOn w:val="DefaultParagraphFont"/>
    <w:link w:val="Header"/>
    <w:uiPriority w:val="99"/>
    <w:rsid w:val="00756352"/>
    <w:rPr>
      <w:rFonts w:ascii="Times New Roman" w:eastAsia="Times New Roman" w:hAnsi="Times New Roman" w:cs="Times New Roman"/>
    </w:rPr>
  </w:style>
  <w:style w:type="paragraph" w:styleId="Footer">
    <w:name w:val="footer"/>
    <w:basedOn w:val="Normal"/>
    <w:link w:val="FooterChar"/>
    <w:uiPriority w:val="99"/>
    <w:unhideWhenUsed/>
    <w:rsid w:val="00756352"/>
    <w:pPr>
      <w:tabs>
        <w:tab w:val="center" w:pos="4680"/>
        <w:tab w:val="right" w:pos="9360"/>
      </w:tabs>
    </w:pPr>
  </w:style>
  <w:style w:type="character" w:customStyle="1" w:styleId="FooterChar">
    <w:name w:val="Footer Char"/>
    <w:basedOn w:val="DefaultParagraphFont"/>
    <w:link w:val="Footer"/>
    <w:uiPriority w:val="99"/>
    <w:rsid w:val="00756352"/>
    <w:rPr>
      <w:rFonts w:ascii="Times New Roman" w:eastAsia="Times New Roman" w:hAnsi="Times New Roman" w:cs="Times New Roman"/>
    </w:rPr>
  </w:style>
  <w:style w:type="character" w:styleId="Hyperlink">
    <w:name w:val="Hyperlink"/>
    <w:basedOn w:val="DefaultParagraphFont"/>
    <w:uiPriority w:val="99"/>
    <w:unhideWhenUsed/>
    <w:rsid w:val="005462BE"/>
    <w:rPr>
      <w:color w:val="0563C1" w:themeColor="hyperlink"/>
      <w:u w:val="single"/>
    </w:rPr>
  </w:style>
  <w:style w:type="character" w:styleId="UnresolvedMention">
    <w:name w:val="Unresolved Mention"/>
    <w:basedOn w:val="DefaultParagraphFont"/>
    <w:uiPriority w:val="99"/>
    <w:semiHidden/>
    <w:unhideWhenUsed/>
    <w:rsid w:val="005462BE"/>
    <w:rPr>
      <w:color w:val="605E5C"/>
      <w:shd w:val="clear" w:color="auto" w:fill="E1DFDD"/>
    </w:rPr>
  </w:style>
  <w:style w:type="paragraph" w:styleId="Revision">
    <w:name w:val="Revision"/>
    <w:hidden/>
    <w:uiPriority w:val="99"/>
    <w:semiHidden/>
    <w:rsid w:val="00DE7302"/>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E7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user.gov/portal/datasets/inflationary-adjustments-notification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user.gov/portal/datasets/inflationary-adjustments-notification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uduser.gov/portal/datasets/inflationary-adjustments-notifications.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a782af-9e0e-4b5a-af03-abc5a1376acc">
      <Terms xmlns="http://schemas.microsoft.com/office/infopath/2007/PartnerControls"/>
    </lcf76f155ced4ddcb4097134ff3c332f>
    <TaxCatchAll xmlns="89c6d0cd-38fb-4fb8-bbc6-055447a03202" xsi:nil="true"/>
    <_Forma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83FF8D668AEF45BF67FACDE9C22BF7" ma:contentTypeVersion="16" ma:contentTypeDescription="Create a new document." ma:contentTypeScope="" ma:versionID="a39ff1f08395e746752b7fc29fcd593f">
  <xsd:schema xmlns:xsd="http://www.w3.org/2001/XMLSchema" xmlns:xs="http://www.w3.org/2001/XMLSchema" xmlns:p="http://schemas.microsoft.com/office/2006/metadata/properties" xmlns:ns2="11a782af-9e0e-4b5a-af03-abc5a1376acc" xmlns:ns3="89c6d0cd-38fb-4fb8-bbc6-055447a03202" xmlns:ns4="http://schemas.microsoft.com/sharepoint/v3/fields" targetNamespace="http://schemas.microsoft.com/office/2006/metadata/properties" ma:root="true" ma:fieldsID="f8964dd6c2f3089d261a412efdb80ef4" ns2:_="" ns3:_="" ns4:_="">
    <xsd:import namespace="11a782af-9e0e-4b5a-af03-abc5a1376acc"/>
    <xsd:import namespace="89c6d0cd-38fb-4fb8-bbc6-055447a03202"/>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_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782af-9e0e-4b5a-af03-abc5a1376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cbebc85-8818-4581-a6af-5284848a663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6d0cd-38fb-4fb8-bbc6-055447a032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807e7-3080-4322-bc3e-c96de451ba93}" ma:internalName="TaxCatchAll" ma:showField="CatchAllData" ma:web="89c6d0cd-38fb-4fb8-bbc6-055447a032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3" nillable="true" ma:displayName="Format" ma:description="Media-type, file format or dimensions" ma:internalName="_Forma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8F983-6433-498F-9E20-C2E680BD8574}">
  <ds:schemaRefs>
    <ds:schemaRef ds:uri="http://schemas.microsoft.com/sharepoint/v3/contenttype/forms"/>
  </ds:schemaRefs>
</ds:datastoreItem>
</file>

<file path=customXml/itemProps2.xml><?xml version="1.0" encoding="utf-8"?>
<ds:datastoreItem xmlns:ds="http://schemas.openxmlformats.org/officeDocument/2006/customXml" ds:itemID="{78898FA4-878D-40FF-B8BF-9C0049ED4ADA}">
  <ds:schemaRefs>
    <ds:schemaRef ds:uri="http://schemas.microsoft.com/office/2006/metadata/properties"/>
    <ds:schemaRef ds:uri="http://purl.org/dc/dcmitype/"/>
    <ds:schemaRef ds:uri="11a782af-9e0e-4b5a-af03-abc5a1376acc"/>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89c6d0cd-38fb-4fb8-bbc6-055447a03202"/>
  </ds:schemaRefs>
</ds:datastoreItem>
</file>

<file path=customXml/itemProps3.xml><?xml version="1.0" encoding="utf-8"?>
<ds:datastoreItem xmlns:ds="http://schemas.openxmlformats.org/officeDocument/2006/customXml" ds:itemID="{CAD7F277-773B-402B-B495-DA30053DB8EB}"/>
</file>

<file path=docMetadata/LabelInfo.xml><?xml version="1.0" encoding="utf-8"?>
<clbl:labelList xmlns:clbl="http://schemas.microsoft.com/office/2020/mipLabelMetadata">
  <clbl:label id="{a883663f-5461-4f6d-8af7-4dbfadd3e7f9}" enabled="0" method="" siteId="{a883663f-5461-4f6d-8af7-4dbfadd3e7f9}"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1</Pages>
  <Words>1898</Words>
  <Characters>10819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CharactersWithSpaces>
  <SharedDoc>false</SharedDoc>
  <HLinks>
    <vt:vector size="18" baseType="variant">
      <vt:variant>
        <vt:i4>7798842</vt:i4>
      </vt:variant>
      <vt:variant>
        <vt:i4>6</vt:i4>
      </vt:variant>
      <vt:variant>
        <vt:i4>0</vt:i4>
      </vt:variant>
      <vt:variant>
        <vt:i4>5</vt:i4>
      </vt:variant>
      <vt:variant>
        <vt:lpwstr>https://www.huduser.gov/portal/datasets/inflationary-adjustments-notifications.html</vt:lpwstr>
      </vt:variant>
      <vt:variant>
        <vt:lpwstr/>
      </vt:variant>
      <vt:variant>
        <vt:i4>7798842</vt:i4>
      </vt:variant>
      <vt:variant>
        <vt:i4>3</vt:i4>
      </vt:variant>
      <vt:variant>
        <vt:i4>0</vt:i4>
      </vt:variant>
      <vt:variant>
        <vt:i4>5</vt:i4>
      </vt:variant>
      <vt:variant>
        <vt:lpwstr>https://www.huduser.gov/portal/datasets/inflationary-adjustments-notifications.html</vt:lpwstr>
      </vt:variant>
      <vt:variant>
        <vt:lpwstr/>
      </vt:variant>
      <vt:variant>
        <vt:i4>7798842</vt:i4>
      </vt:variant>
      <vt:variant>
        <vt:i4>0</vt:i4>
      </vt:variant>
      <vt:variant>
        <vt:i4>0</vt:i4>
      </vt:variant>
      <vt:variant>
        <vt:i4>5</vt:i4>
      </vt:variant>
      <vt:variant>
        <vt:lpwstr>https://www.huduser.gov/portal/datasets/inflationary-adjustments-notifications.html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Naquin</dc:creator>
  <cp:keywords/>
  <dc:description/>
  <cp:lastModifiedBy>Celina Stubbs</cp:lastModifiedBy>
  <cp:revision>20</cp:revision>
  <dcterms:created xsi:type="dcterms:W3CDTF">2024-08-15T18:26:00Z</dcterms:created>
  <dcterms:modified xsi:type="dcterms:W3CDTF">2024-12-11T16:58:00Z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836a8c5e390e242e84c61e937939f7ec68823c1e69b9a413a0f287e8a4c6b637</vt:lpwstr>
  </property>
  <property fmtid="{D5CDD505-2E9C-101B-9397-08002B2CF9AE}" pid="3" name="ContentTypeId">
    <vt:lpwstr>0x0101002183FF8D668AEF45BF67FACDE9C22BF7</vt:lpwstr>
  </property>
  <property fmtid="{D5CDD505-2E9C-101B-9397-08002B2CF9AE}" pid="4" name="MediaServiceImageTags">
    <vt:lpwstr/>
  </property>
</Properties>
</file>